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50" w:rsidRPr="00C4578F" w:rsidRDefault="00E23150" w:rsidP="00C45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lang w:val="kk-KZ"/>
        </w:rPr>
      </w:pPr>
      <w:r w:rsidRPr="00C4578F">
        <w:rPr>
          <w:rFonts w:ascii="Times New Roman" w:eastAsia="Calibri" w:hAnsi="Times New Roman"/>
          <w:b/>
          <w:bCs/>
          <w:color w:val="000000"/>
          <w:lang w:val="kk-KZ"/>
        </w:rPr>
        <w:t>Тәрбиелеу - білім беру процесінің циклограммасы</w:t>
      </w:r>
    </w:p>
    <w:p w:rsidR="00E23150" w:rsidRPr="00090DC0" w:rsidRDefault="00E23150" w:rsidP="00C4578F">
      <w:pPr>
        <w:spacing w:after="0" w:line="240" w:lineRule="auto"/>
        <w:jc w:val="center"/>
        <w:rPr>
          <w:rFonts w:ascii="Times New Roman" w:eastAsia="Calibri" w:hAnsi="Times New Roman"/>
          <w:u w:val="single"/>
          <w:lang w:val="kk-KZ"/>
        </w:rPr>
      </w:pPr>
      <w:r w:rsidRPr="00C4578F">
        <w:rPr>
          <w:rFonts w:ascii="Times New Roman" w:eastAsia="Calibri" w:hAnsi="Times New Roman"/>
          <w:lang w:val="kk-KZ"/>
        </w:rPr>
        <w:t>МКҚК  "БАЛАУСА" бөбек-жай бақшасы</w:t>
      </w:r>
      <w:bookmarkStart w:id="0" w:name="_GoBack"/>
      <w:bookmarkEnd w:id="0"/>
    </w:p>
    <w:p w:rsidR="00E23150" w:rsidRPr="00C4578F" w:rsidRDefault="00E23150" w:rsidP="00C457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</w:p>
    <w:p w:rsidR="00E23150" w:rsidRPr="00C4578F" w:rsidRDefault="00141F0D" w:rsidP="00C457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C4578F">
        <w:rPr>
          <w:rFonts w:ascii="Times New Roman" w:eastAsia="Calibri" w:hAnsi="Times New Roman"/>
          <w:color w:val="000000"/>
          <w:lang w:val="kk-KZ"/>
        </w:rPr>
        <w:t>«Гүлдер</w:t>
      </w:r>
      <w:r w:rsidR="00E23150" w:rsidRPr="00C4578F">
        <w:rPr>
          <w:rFonts w:ascii="Times New Roman" w:eastAsia="Calibri" w:hAnsi="Times New Roman"/>
          <w:color w:val="000000"/>
          <w:lang w:val="kk-KZ"/>
        </w:rPr>
        <w:t>»</w:t>
      </w:r>
      <w:r w:rsidRPr="00C4578F">
        <w:rPr>
          <w:rFonts w:ascii="Times New Roman" w:eastAsia="Calibri" w:hAnsi="Times New Roman"/>
          <w:color w:val="000000"/>
          <w:lang w:val="kk-KZ"/>
        </w:rPr>
        <w:t>тобы тәрбиешілер,Айтбатырова Г.Ф. Байдалинова С.А.</w:t>
      </w:r>
    </w:p>
    <w:p w:rsidR="00E23150" w:rsidRPr="00C4578F" w:rsidRDefault="00E23150" w:rsidP="00C457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C4578F">
        <w:rPr>
          <w:rFonts w:ascii="Times New Roman" w:eastAsia="Calibri" w:hAnsi="Times New Roman"/>
          <w:color w:val="000000"/>
          <w:lang w:val="kk-KZ"/>
        </w:rPr>
        <w:t xml:space="preserve">Балалардың жасы: </w:t>
      </w:r>
      <w:r w:rsidRPr="00C4578F">
        <w:rPr>
          <w:rFonts w:ascii="Times New Roman" w:eastAsia="Calibri" w:hAnsi="Times New Roman"/>
          <w:color w:val="000000"/>
          <w:u w:val="single"/>
          <w:lang w:val="kk-KZ"/>
        </w:rPr>
        <w:t>3-жас</w:t>
      </w:r>
      <w:r w:rsidR="00141F0D" w:rsidRPr="00C4578F">
        <w:rPr>
          <w:rFonts w:ascii="Times New Roman" w:eastAsia="Calibri" w:hAnsi="Times New Roman"/>
          <w:color w:val="000000"/>
          <w:u w:val="single"/>
          <w:lang w:val="kk-KZ"/>
        </w:rPr>
        <w:t>тан бастап ортанғы топ.</w:t>
      </w:r>
    </w:p>
    <w:p w:rsidR="004C4C2C" w:rsidRPr="00C4578F" w:rsidRDefault="00E23150" w:rsidP="00C4578F">
      <w:pPr>
        <w:pStyle w:val="Default"/>
        <w:rPr>
          <w:rFonts w:eastAsia="Times New Roman"/>
          <w:color w:val="auto"/>
          <w:sz w:val="22"/>
          <w:szCs w:val="22"/>
          <w:lang w:val="kk-KZ" w:eastAsia="ru-RU"/>
        </w:rPr>
      </w:pPr>
      <w:r w:rsidRPr="00C4578F">
        <w:rPr>
          <w:rFonts w:eastAsia="Calibri"/>
          <w:sz w:val="22"/>
          <w:szCs w:val="22"/>
          <w:lang w:val="kk-KZ"/>
        </w:rPr>
        <w:t xml:space="preserve">Жоспардың құрылу кезеңі </w:t>
      </w:r>
      <w:r w:rsidR="007F7640" w:rsidRPr="00C4578F">
        <w:rPr>
          <w:sz w:val="22"/>
          <w:szCs w:val="22"/>
          <w:lang w:val="kk-KZ"/>
        </w:rPr>
        <w:t>01.01.-05.01.2024</w:t>
      </w:r>
    </w:p>
    <w:tbl>
      <w:tblPr>
        <w:tblW w:w="157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0"/>
        <w:gridCol w:w="2689"/>
        <w:gridCol w:w="1691"/>
        <w:gridCol w:w="855"/>
        <w:gridCol w:w="8"/>
        <w:gridCol w:w="2589"/>
        <w:gridCol w:w="2547"/>
        <w:gridCol w:w="2558"/>
      </w:tblGrid>
      <w:tr w:rsidR="007F7640" w:rsidRPr="00C4578F" w:rsidTr="00B23774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Күн тәртібі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Дүйсенбі   1.01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Сейсенбі  2.01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Сәрсенбі     3.01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Бейсенбі     4.01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Жұма  5.01</w:t>
            </w:r>
          </w:p>
        </w:tc>
      </w:tr>
      <w:tr w:rsidR="00E23150" w:rsidRPr="00C4578F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4578F" w:rsidRDefault="00E23150" w:rsidP="00C457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578F">
              <w:rPr>
                <w:rFonts w:ascii="Times New Roman" w:hAnsi="Times New Roman"/>
                <w:b/>
              </w:rPr>
              <w:t>"</w:t>
            </w:r>
            <w:proofErr w:type="spellStart"/>
            <w:r w:rsidRPr="00C4578F">
              <w:rPr>
                <w:rFonts w:ascii="Times New Roman" w:hAnsi="Times New Roman"/>
                <w:b/>
              </w:rPr>
              <w:t>Сәлеметсіз</w:t>
            </w:r>
            <w:proofErr w:type="spellEnd"/>
            <w:r w:rsidRPr="00C4578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b/>
              </w:rPr>
              <w:t>бе</w:t>
            </w:r>
            <w:proofErr w:type="spellEnd"/>
            <w:r w:rsidRPr="00C4578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  <w:b/>
              </w:rPr>
              <w:t>балалар</w:t>
            </w:r>
            <w:proofErr w:type="spellEnd"/>
            <w:r w:rsidRPr="00C4578F">
              <w:rPr>
                <w:rFonts w:ascii="Times New Roman" w:hAnsi="Times New Roman"/>
                <w:b/>
              </w:rPr>
              <w:t>!"</w:t>
            </w:r>
          </w:p>
          <w:p w:rsidR="00E23150" w:rsidRPr="00C4578F" w:rsidRDefault="00E2315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>Таңертеңгі қабылдау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b/>
                <w:color w:val="000000"/>
                <w:lang w:val="kk-KZ"/>
              </w:rPr>
              <w:t>Тәрбиешінің балалармен қарым-қатынасы: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C4578F">
              <w:rPr>
                <w:rFonts w:ascii="Times New Roman" w:hAnsi="Times New Roman"/>
                <w:lang w:val="kk-KZ"/>
              </w:rPr>
              <w:t xml:space="preserve"> Қайырлы таң!  Доброе утро!  Қалдарың қалай?</w:t>
            </w:r>
            <w:r w:rsidRPr="00C4578F">
              <w:rPr>
                <w:rFonts w:ascii="Times New Roman" w:hAnsi="Times New Roman"/>
                <w:lang w:val="kk-KZ"/>
              </w:rPr>
              <w:tab/>
            </w:r>
          </w:p>
          <w:p w:rsidR="00E2315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  <w:r w:rsidRPr="00C4578F">
              <w:rPr>
                <w:rFonts w:ascii="Times New Roman" w:hAnsi="Times New Roman"/>
                <w:lang w:val="kk-KZ"/>
              </w:rPr>
              <w:t xml:space="preserve"> Сөйлеуді дамыту– коммуникативтік, танымдық әрекет.</w:t>
            </w:r>
          </w:p>
        </w:tc>
      </w:tr>
      <w:tr w:rsidR="007F7640" w:rsidRPr="00090DC0" w:rsidTr="00B2377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>Ата-аналармен әңгімелесу, кеңес беру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4578F">
              <w:rPr>
                <w:rFonts w:ascii="Times New Roman" w:hAnsi="Times New Roman"/>
                <w:shd w:val="clear" w:color="auto" w:fill="FFFFFF"/>
                <w:lang w:val="kk-KZ"/>
              </w:rPr>
              <w:t xml:space="preserve">Ата-аналармен баланың денсаулығы, үйдегі тәртібі, білімі, дамуы және жетістіктері туралы әңгімелесу. Ата-аналарға арналған кеңес </w:t>
            </w:r>
            <w:r w:rsidRPr="00C4578F">
              <w:rPr>
                <w:rFonts w:ascii="Times New Roman" w:hAnsi="Times New Roman"/>
                <w:lang w:val="kk-KZ"/>
              </w:rPr>
              <w:t>«Балаңызбен қыстағы демалысты қалай өткізесіз?» Ата- аналармен сұхбат.</w:t>
            </w:r>
          </w:p>
        </w:tc>
      </w:tr>
      <w:tr w:rsidR="007F7640" w:rsidRPr="00C4578F" w:rsidTr="00B23774">
        <w:trPr>
          <w:trHeight w:val="266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"Қайсысы артық" дидактикалық ойыны</w:t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.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Тақтаға әр мезгілдің киімдері ілінеді, осы киімдердің ішінен артық киімдерді табу керек.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Табылған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артық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киімдерді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қай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мезгілде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киетінін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сұрау</w:t>
            </w:r>
            <w:proofErr w:type="spellEnd"/>
            <w:r w:rsidRPr="00C4578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 xml:space="preserve">«Қуыршақ қонаққа дайындалуда» 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 Ойынның мақсаты: ұзын-қысқа, жуан-жіңішке, ұзындығы бірдей деген өлшемдерді салыстыруға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жаттықтыру. 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Ойынның құрал-жабдықтары: ұзындығы, жуандығы, түсі әртүрлі ленталар. 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Ойынның мазмұны: Қуыршақ қонаққа барады, киімін киюге, шашына бантик таңдауға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көмектесуді ұсыну. Көп бантиктердің арасынан ұзындығы бірдей екі бантикті табу керек. </w:t>
            </w:r>
            <w:proofErr w:type="spellStart"/>
            <w:r w:rsidRPr="00C4578F">
              <w:rPr>
                <w:rFonts w:ascii="Times New Roman" w:hAnsi="Times New Roman"/>
              </w:rPr>
              <w:t>Әдемі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</w:p>
          <w:p w:rsidR="007F7640" w:rsidRPr="00C4578F" w:rsidRDefault="007F7640" w:rsidP="002C5F9E">
            <w:pPr>
              <w:tabs>
                <w:tab w:val="left" w:pos="2015"/>
              </w:tabs>
              <w:spacing w:after="0" w:line="240" w:lineRule="auto"/>
              <w:ind w:right="-112"/>
              <w:rPr>
                <w:rFonts w:ascii="Times New Roman" w:hAnsi="Times New Roman"/>
              </w:rPr>
            </w:pPr>
            <w:proofErr w:type="spellStart"/>
            <w:r w:rsidRPr="00C4578F">
              <w:rPr>
                <w:rFonts w:ascii="Times New Roman" w:hAnsi="Times New Roman"/>
              </w:rPr>
              <w:t>бантиктермен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қуыршақтың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шашын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әсемдеу</w:t>
            </w:r>
            <w:proofErr w:type="spellEnd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 xml:space="preserve">«Түрлі-түсті жолақтар»  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Ойынның мақсаты: түстерді атауға, салыстыруға жаттықтыру; берілген тапсырманы орындауға 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</w:rPr>
            </w:pPr>
            <w:proofErr w:type="spellStart"/>
            <w:r w:rsidRPr="00C4578F">
              <w:rPr>
                <w:rFonts w:ascii="Times New Roman" w:hAnsi="Times New Roman"/>
              </w:rPr>
              <w:t>ынталандыру</w:t>
            </w:r>
            <w:proofErr w:type="spellEnd"/>
            <w:r w:rsidRPr="00C4578F">
              <w:rPr>
                <w:rFonts w:ascii="Times New Roman" w:hAnsi="Times New Roman"/>
              </w:rPr>
              <w:t xml:space="preserve">; </w:t>
            </w:r>
            <w:proofErr w:type="spellStart"/>
            <w:r w:rsidRPr="00C4578F">
              <w:rPr>
                <w:rFonts w:ascii="Times New Roman" w:hAnsi="Times New Roman"/>
              </w:rPr>
              <w:t>достық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қарым-қатынастарын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тәрбиелеу</w:t>
            </w:r>
            <w:proofErr w:type="spellEnd"/>
            <w:r w:rsidRPr="00C4578F">
              <w:rPr>
                <w:rFonts w:ascii="Times New Roman" w:hAnsi="Times New Roman"/>
              </w:rPr>
              <w:t xml:space="preserve">.  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</w:rPr>
            </w:pPr>
            <w:proofErr w:type="spellStart"/>
            <w:r w:rsidRPr="00C4578F">
              <w:rPr>
                <w:rFonts w:ascii="Times New Roman" w:hAnsi="Times New Roman"/>
              </w:rPr>
              <w:t>Ойынның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құрал-жабдықтары</w:t>
            </w:r>
            <w:proofErr w:type="spellEnd"/>
            <w:r w:rsidRPr="00C4578F">
              <w:rPr>
                <w:rFonts w:ascii="Times New Roman" w:hAnsi="Times New Roman"/>
              </w:rPr>
              <w:t xml:space="preserve">: </w:t>
            </w:r>
            <w:proofErr w:type="spellStart"/>
            <w:r w:rsidRPr="00C4578F">
              <w:rPr>
                <w:rFonts w:ascii="Times New Roman" w:hAnsi="Times New Roman"/>
              </w:rPr>
              <w:t>қағазға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желімделген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әртүрлі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жолақшалар</w:t>
            </w:r>
            <w:proofErr w:type="spellEnd"/>
            <w:r w:rsidRPr="00C4578F">
              <w:rPr>
                <w:rFonts w:ascii="Times New Roman" w:hAnsi="Times New Roman"/>
              </w:rPr>
              <w:t xml:space="preserve">.  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</w:rPr>
            </w:pPr>
            <w:proofErr w:type="spellStart"/>
            <w:r w:rsidRPr="00C4578F">
              <w:rPr>
                <w:rFonts w:ascii="Times New Roman" w:hAnsi="Times New Roman"/>
              </w:rPr>
              <w:t>Ойынның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мазмұны</w:t>
            </w:r>
            <w:proofErr w:type="spellEnd"/>
            <w:r w:rsidRPr="00C4578F">
              <w:rPr>
                <w:rFonts w:ascii="Times New Roman" w:hAnsi="Times New Roman"/>
              </w:rPr>
              <w:t xml:space="preserve">: </w:t>
            </w:r>
            <w:proofErr w:type="spellStart"/>
            <w:r w:rsidRPr="00C4578F">
              <w:rPr>
                <w:rFonts w:ascii="Times New Roman" w:hAnsi="Times New Roman"/>
              </w:rPr>
              <w:t>балаларға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жолақшаларды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көрсету</w:t>
            </w:r>
            <w:proofErr w:type="spellEnd"/>
            <w:r w:rsidRPr="00C4578F">
              <w:rPr>
                <w:rFonts w:ascii="Times New Roman" w:hAnsi="Times New Roman"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</w:rPr>
              <w:t>түстерін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атау</w:t>
            </w:r>
            <w:proofErr w:type="spellEnd"/>
            <w:r w:rsidRPr="00C4578F">
              <w:rPr>
                <w:rFonts w:ascii="Times New Roman" w:hAnsi="Times New Roman"/>
              </w:rPr>
              <w:t xml:space="preserve">. </w:t>
            </w:r>
            <w:proofErr w:type="spellStart"/>
            <w:r w:rsidRPr="00C4578F">
              <w:rPr>
                <w:rFonts w:ascii="Times New Roman" w:hAnsi="Times New Roman"/>
              </w:rPr>
              <w:t>Берілген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жолақшаның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түсі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</w:rPr>
            </w:pPr>
            <w:proofErr w:type="spellStart"/>
            <w:r w:rsidRPr="00C4578F">
              <w:rPr>
                <w:rFonts w:ascii="Times New Roman" w:hAnsi="Times New Roman"/>
              </w:rPr>
              <w:t>бойынша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үстелдің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үстіндегі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дәл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осындай</w:t>
            </w:r>
            <w:proofErr w:type="spellEnd"/>
            <w:r w:rsidRPr="00C4578F">
              <w:rPr>
                <w:rFonts w:ascii="Times New Roman" w:hAnsi="Times New Roman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</w:rPr>
              <w:t>жолақшаны</w:t>
            </w:r>
            <w:proofErr w:type="spellEnd"/>
            <w:r w:rsidRPr="00C4578F">
              <w:rPr>
                <w:rFonts w:ascii="Times New Roman" w:hAnsi="Times New Roman"/>
              </w:rPr>
              <w:t xml:space="preserve"> табу. </w:t>
            </w:r>
          </w:p>
        </w:tc>
      </w:tr>
      <w:tr w:rsidR="007F7640" w:rsidRPr="00C4578F" w:rsidTr="00C4578F">
        <w:trPr>
          <w:trHeight w:val="197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lastRenderedPageBreak/>
              <w:t>Ұйымдастырылған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іс-әрекетке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дайындық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</w:tcPr>
          <w:p w:rsidR="007F7640" w:rsidRPr="00C4578F" w:rsidRDefault="007F7640" w:rsidP="00C4578F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hd w:val="clear" w:color="auto" w:fill="FFFFFF"/>
              <w:tabs>
                <w:tab w:val="left" w:pos="2416"/>
              </w:tabs>
              <w:spacing w:line="240" w:lineRule="auto"/>
              <w:ind w:left="33" w:right="175"/>
              <w:textAlignment w:val="baseline"/>
              <w:rPr>
                <w:rFonts w:ascii="Times New Roman" w:eastAsiaTheme="minorHAnsi" w:hAnsi="Times New Roman"/>
                <w:b/>
                <w:lang w:val="kk-KZ" w:eastAsia="en-US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>«Не қайда орналасқан?»</w:t>
            </w:r>
            <w:r w:rsidRPr="00C4578F">
              <w:rPr>
                <w:rFonts w:ascii="Times New Roman" w:hAnsi="Times New Roman"/>
                <w:lang w:val="kk-KZ"/>
              </w:rPr>
              <w:t xml:space="preserve"> Дидактикалық ойыны</w:t>
            </w:r>
          </w:p>
          <w:p w:rsidR="007F7640" w:rsidRPr="00C4578F" w:rsidRDefault="007F7640" w:rsidP="00C4578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Theme="minorHAnsi" w:hAnsi="Times New Roman"/>
                <w:bCs/>
                <w:lang w:val="kk-KZ" w:eastAsia="en-US"/>
              </w:rPr>
            </w:pPr>
            <w:r w:rsidRPr="00C4578F">
              <w:rPr>
                <w:rFonts w:ascii="Times New Roman" w:eastAsiaTheme="minorHAnsi" w:hAnsi="Times New Roman"/>
                <w:bCs/>
                <w:lang w:val="kk-KZ" w:eastAsia="en-US"/>
              </w:rPr>
              <w:t>Мақсаты: көру қабілетін дамыту.</w:t>
            </w:r>
          </w:p>
          <w:p w:rsidR="007F7640" w:rsidRPr="00C4578F" w:rsidRDefault="007F7640" w:rsidP="00C4578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Theme="minorHAnsi" w:hAnsi="Times New Roman"/>
                <w:b/>
                <w:lang w:val="kk-KZ" w:eastAsia="en-US"/>
              </w:rPr>
            </w:pPr>
            <w:r w:rsidRPr="00C4578F">
              <w:rPr>
                <w:rFonts w:ascii="Times New Roman" w:eastAsiaTheme="minorHAnsi" w:hAnsi="Times New Roman"/>
                <w:b/>
                <w:bCs/>
                <w:lang w:val="kk-KZ" w:eastAsia="en-US"/>
              </w:rPr>
              <w:t>математика негізі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640" w:rsidRPr="00C4578F" w:rsidRDefault="007F7640" w:rsidP="00E90BD5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Саусақ ойыны:</w:t>
            </w:r>
          </w:p>
          <w:p w:rsidR="007F7640" w:rsidRPr="00C4578F" w:rsidRDefault="007F7640" w:rsidP="00E90BD5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bCs/>
                <w:lang w:val="kk-KZ"/>
              </w:rPr>
            </w:pPr>
            <w:r w:rsidRPr="00C4578F">
              <w:rPr>
                <w:rFonts w:ascii="Times New Roman" w:eastAsia="Calibri" w:hAnsi="Times New Roman"/>
                <w:bCs/>
                <w:lang w:val="kk-KZ"/>
              </w:rPr>
              <w:t xml:space="preserve">«Саусақтар достығы» </w:t>
            </w:r>
          </w:p>
          <w:p w:rsidR="007F7640" w:rsidRPr="00C4578F" w:rsidRDefault="007F7640" w:rsidP="00C4578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Theme="minorHAnsi" w:hAnsi="Times New Roman"/>
                <w:b/>
                <w:lang w:val="kk-KZ" w:eastAsia="en-US"/>
              </w:rPr>
            </w:pPr>
            <w:r w:rsidRPr="00C4578F">
              <w:rPr>
                <w:rFonts w:ascii="Times New Roman" w:hAnsi="Times New Roman"/>
                <w:bCs/>
                <w:lang w:val="kk-KZ"/>
              </w:rPr>
              <w:t>Мақсаты: ұсақ моториканы дамыту</w:t>
            </w:r>
            <w:r w:rsidRPr="00C4578F">
              <w:rPr>
                <w:rFonts w:ascii="Times New Roman" w:eastAsiaTheme="minorHAnsi" w:hAnsi="Times New Roman"/>
                <w:b/>
                <w:lang w:val="kk-KZ" w:eastAsia="en-US"/>
              </w:rPr>
              <w:t xml:space="preserve"> Тіл дамыту</w:t>
            </w:r>
          </w:p>
          <w:p w:rsidR="007F7640" w:rsidRPr="00C4578F" w:rsidRDefault="007F7640" w:rsidP="00C4578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Theme="minorHAnsi" w:hAnsi="Times New Roman"/>
                <w:lang w:val="kk-KZ" w:eastAsia="en-US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>Дидактикалық ойын: «Сиқырлы тізбек»</w:t>
            </w:r>
          </w:p>
          <w:p w:rsidR="007F7640" w:rsidRPr="00C4578F" w:rsidRDefault="007F7640" w:rsidP="00C4578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Мақсаты: балаларды белгілер бойынша заттардың тізбектерін жасауға үйрету.</w:t>
            </w:r>
            <w:r w:rsidRPr="00C4578F">
              <w:rPr>
                <w:rFonts w:ascii="Times New Roman" w:hAnsi="Times New Roman"/>
                <w:b/>
                <w:lang w:val="kk-KZ"/>
              </w:rPr>
              <w:t xml:space="preserve"> Шығармашылық дағдылар</w:t>
            </w:r>
          </w:p>
        </w:tc>
      </w:tr>
      <w:tr w:rsidR="007F7640" w:rsidRPr="00090DC0" w:rsidTr="00290F83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Білім беру ұйымының кестесі 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>бойынша ұйымдастырылған іс-әрекет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tabs>
                <w:tab w:val="left" w:pos="3329"/>
              </w:tabs>
              <w:spacing w:after="0" w:line="240" w:lineRule="auto"/>
              <w:ind w:right="-6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74" w:rsidRPr="00C4578F" w:rsidRDefault="00B23774" w:rsidP="00C4578F">
            <w:pPr>
              <w:tabs>
                <w:tab w:val="left" w:pos="2205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>1. Дене шынықтыру</w:t>
            </w:r>
          </w:p>
          <w:p w:rsidR="00B23774" w:rsidRPr="00C4578F" w:rsidRDefault="00B23774" w:rsidP="00C4578F">
            <w:pPr>
              <w:tabs>
                <w:tab w:val="left" w:pos="2205"/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(маманның</w:t>
            </w:r>
          </w:p>
          <w:p w:rsidR="00B23774" w:rsidRPr="00C4578F" w:rsidRDefault="00B23774" w:rsidP="00C4578F">
            <w:pPr>
              <w:tabs>
                <w:tab w:val="left" w:pos="2205"/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жетекшілігімен)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</w:p>
          <w:p w:rsidR="00B23774" w:rsidRPr="00C4578F" w:rsidRDefault="00B23774" w:rsidP="00C4578F">
            <w:pPr>
              <w:tabs>
                <w:tab w:val="left" w:pos="2063"/>
                <w:tab w:val="left" w:pos="2205"/>
              </w:tabs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Жалпы дамыту жаттығулары – қол, аяқ, дене, мойын және басқа бөліктерге арналған арнайы жасалған қозғалыстар.</w:t>
            </w:r>
          </w:p>
          <w:p w:rsidR="00B23774" w:rsidRPr="00C4578F" w:rsidRDefault="00B23774" w:rsidP="00C4578F">
            <w:pPr>
              <w:tabs>
                <w:tab w:val="left" w:pos="2205"/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2. Негізгі қимылдар:</w:t>
            </w:r>
          </w:p>
          <w:p w:rsidR="00B23774" w:rsidRPr="00C4578F" w:rsidRDefault="00B23774" w:rsidP="00C4578F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Тапсырмаларды орындай отырып, шеңбер бойымен жүру; гимнастикалық орындықта жүру; туннель арқылы төрт аяқпен жорғалау.</w:t>
            </w:r>
          </w:p>
          <w:p w:rsidR="00B23774" w:rsidRPr="00C4578F" w:rsidRDefault="00B23774" w:rsidP="00C4578F">
            <w:pPr>
              <w:tabs>
                <w:tab w:val="left" w:pos="2205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Көпіршік ойыны</w:t>
            </w:r>
          </w:p>
          <w:p w:rsidR="00B23774" w:rsidRPr="00C4578F" w:rsidRDefault="00B23774" w:rsidP="00C4578F">
            <w:pPr>
              <w:tabs>
                <w:tab w:val="left" w:pos="2205"/>
              </w:tabs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Балалар қол ұстасып, шеңберге жақын тұрады. Мұғаліммен бірге олар айтады: Үрле, көпірші, үлкен үрле, солай қал, бірақ жарылып кетпе. Сөздерді айта отырып, балалар шеңберді біртіндеп кеңейтеді.</w:t>
            </w:r>
          </w:p>
          <w:p w:rsidR="007F7640" w:rsidRPr="00C4578F" w:rsidRDefault="007F7640" w:rsidP="00C4578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74" w:rsidRPr="00C4578F" w:rsidRDefault="00B23774" w:rsidP="00C4578F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t>1.Жүзу</w:t>
            </w:r>
          </w:p>
          <w:p w:rsidR="00B23774" w:rsidRPr="00C4578F" w:rsidRDefault="00B23774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(маманның жетекшілігімен)</w:t>
            </w:r>
          </w:p>
          <w:p w:rsidR="00B23774" w:rsidRPr="00C4578F" w:rsidRDefault="00B23774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Олар суда кездесетін жаттығулармен танысады.</w:t>
            </w:r>
            <w:r w:rsidRPr="00C4578F">
              <w:rPr>
                <w:rFonts w:ascii="Times New Roman" w:hAnsi="Times New Roman"/>
                <w:lang w:val="kk-KZ"/>
              </w:rPr>
              <w:tab/>
              <w:t xml:space="preserve">Орнында жүру; тізені жоғары көтеріп жүру, қолды белде "жылқылар"сияқты жүру. </w:t>
            </w:r>
          </w:p>
          <w:p w:rsidR="00B23774" w:rsidRPr="00C4578F" w:rsidRDefault="00B23774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Секіру орнында. Алақанға дем шығару.</w:t>
            </w:r>
          </w:p>
          <w:p w:rsidR="00B23774" w:rsidRPr="00C4578F" w:rsidRDefault="00B23774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"Жүзушілер"Ойыны</w:t>
            </w:r>
          </w:p>
          <w:p w:rsidR="00B23774" w:rsidRPr="00C4578F" w:rsidRDefault="00B23774" w:rsidP="00C4578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(басшылығымен)</w:t>
            </w:r>
          </w:p>
          <w:p w:rsidR="00B23774" w:rsidRPr="00C4578F" w:rsidRDefault="00B23774" w:rsidP="00C4578F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Олар сызыққа салынып, команда бойынша екінші жағына өтіп, "қоян"жүзу кезінде қолдарымен жұмыс істейді.</w:t>
            </w:r>
            <w:r w:rsidRPr="00C4578F">
              <w:rPr>
                <w:rFonts w:ascii="Times New Roman" w:hAnsi="Times New Roman"/>
                <w:b/>
                <w:lang w:val="kk-KZ"/>
              </w:rPr>
              <w:t>Жұмбақ шешеміз ойыны</w:t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1. Тұмсығы ұзын аң?- піл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2. Баласын қалтасына салып жүретін аң?- кенгру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3. Арадан қорқатын аң?- аю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4. Ең ұзын мойын...(керік)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5. Ыстық елде мекендейтін аң?- арыстан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6. Мысыққа ұқсайтын аң...(жолбарыс)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7. Сүйкімді аң не? </w:t>
            </w:r>
          </w:p>
          <w:p w:rsidR="009E5C73" w:rsidRDefault="00B23774" w:rsidP="00C4578F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(тиін</w:t>
            </w:r>
            <w:r w:rsidRPr="00C4578F">
              <w:rPr>
                <w:rFonts w:ascii="Times New Roman" w:hAnsi="Times New Roman"/>
                <w:b/>
                <w:lang w:val="kk-KZ"/>
              </w:rPr>
              <w:t>)</w:t>
            </w:r>
          </w:p>
          <w:p w:rsidR="007F7640" w:rsidRPr="00C4578F" w:rsidRDefault="009E5C73" w:rsidP="00C4578F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2.</w:t>
            </w:r>
            <w:r w:rsidR="007F7640" w:rsidRPr="00C4578F">
              <w:rPr>
                <w:rFonts w:ascii="Times New Roman" w:hAnsi="Times New Roman"/>
                <w:b/>
                <w:lang w:val="kk-KZ"/>
              </w:rPr>
              <w:t>Музыка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mbria" w:hAnsi="Times New Roman"/>
                <w:b/>
                <w:lang w:val="kk-KZ" w:eastAsia="en-US"/>
              </w:rPr>
            </w:pPr>
            <w:r w:rsidRPr="00C4578F">
              <w:rPr>
                <w:rFonts w:ascii="Times New Roman" w:eastAsia="Cambria" w:hAnsi="Times New Roman"/>
                <w:b/>
                <w:lang w:val="kk-KZ" w:eastAsia="en-US"/>
              </w:rPr>
              <w:t>Тақырыбы: «Музыка бояулары» ойыны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mbria" w:hAnsi="Times New Roman"/>
                <w:lang w:val="kk-KZ" w:eastAsia="en-US"/>
              </w:rPr>
            </w:pPr>
            <w:r w:rsidRPr="00C4578F">
              <w:rPr>
                <w:rFonts w:ascii="Times New Roman" w:eastAsia="Cambria" w:hAnsi="Times New Roman"/>
                <w:b/>
                <w:lang w:val="kk-KZ" w:eastAsia="en-US"/>
              </w:rPr>
              <w:t>Мақсаты:</w:t>
            </w:r>
            <w:r w:rsidRPr="00C4578F">
              <w:rPr>
                <w:rFonts w:ascii="Times New Roman" w:eastAsia="Cambria" w:hAnsi="Times New Roman"/>
                <w:lang w:val="kk-KZ" w:eastAsia="en-US"/>
              </w:rPr>
              <w:t xml:space="preserve"> Музыка сипатын ажырату. Ән, Би, Вальс, Марш </w:t>
            </w:r>
            <w:r w:rsidRPr="00C4578F">
              <w:rPr>
                <w:rFonts w:ascii="Times New Roman" w:eastAsia="Cambria" w:hAnsi="Times New Roman"/>
                <w:lang w:val="kk-KZ" w:eastAsia="en-US"/>
              </w:rPr>
              <w:lastRenderedPageBreak/>
              <w:t xml:space="preserve">жанрларын  ажырата білуге ықпал ету. 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Lucida Sans Unicode" w:hAnsi="Times New Roman"/>
                <w:b/>
                <w:lang w:val="kk-KZ" w:eastAsia="en-US"/>
              </w:rPr>
            </w:pPr>
            <w:r w:rsidRPr="00C4578F">
              <w:rPr>
                <w:rFonts w:ascii="Times New Roman" w:eastAsia="Cambria" w:hAnsi="Times New Roman"/>
                <w:b/>
                <w:lang w:val="kk-KZ" w:eastAsia="en-US"/>
              </w:rPr>
              <w:t>1.</w:t>
            </w:r>
            <w:r w:rsidRPr="00C4578F">
              <w:rPr>
                <w:rFonts w:ascii="Times New Roman" w:eastAsia="Lucida Sans Unicode" w:hAnsi="Times New Roman"/>
                <w:b/>
                <w:lang w:val="kk-KZ" w:eastAsia="en-US"/>
              </w:rPr>
              <w:t>Балалар музыка залына қолдарына жалауша алып көңілді маршпен кіреді.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mbria" w:hAnsi="Times New Roman"/>
                <w:lang w:val="kk-KZ" w:eastAsia="en-US"/>
              </w:rPr>
            </w:pPr>
            <w:r w:rsidRPr="00C4578F">
              <w:rPr>
                <w:rFonts w:ascii="Times New Roman" w:eastAsia="Cambria" w:hAnsi="Times New Roman"/>
                <w:lang w:val="kk-KZ" w:eastAsia="en-US"/>
              </w:rPr>
              <w:t>Жасыл түс-ән айту, Қызыл түс-көңілді билеу, Сары түс-вальс ырғағы, Көк түс-марш ырғағы екенін түсіндіру. Музыкалық шығарма тыңдалады, бірнеше рет қайталап, желпуіштермен жаттығу жасай білуге үйретеді. Балалар түрлі жанрдағы музыканы тыңдап, желпуіштерді көтеруге үйренеді.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mbria" w:hAnsi="Times New Roman"/>
                <w:lang w:eastAsia="en-US"/>
              </w:rPr>
            </w:pPr>
            <w:r w:rsidRPr="00C4578F">
              <w:rPr>
                <w:rFonts w:ascii="Times New Roman" w:eastAsia="Cambria" w:hAnsi="Times New Roman"/>
                <w:b/>
                <w:lang w:val="kk-KZ" w:eastAsia="en-US"/>
              </w:rPr>
              <w:t>2. Ән айту</w:t>
            </w:r>
            <w:r w:rsidRPr="00C4578F">
              <w:rPr>
                <w:rFonts w:ascii="Times New Roman" w:eastAsia="Lucida Sans Unicode" w:hAnsi="Times New Roman"/>
                <w:b/>
                <w:lang w:val="kk-KZ" w:eastAsia="en-US"/>
              </w:rPr>
              <w:t>.</w:t>
            </w:r>
            <w:r w:rsidRPr="00C4578F">
              <w:rPr>
                <w:rFonts w:ascii="Times New Roman" w:eastAsia="Lucida Sans Unicode" w:hAnsi="Times New Roman"/>
                <w:lang w:val="kk-KZ" w:eastAsia="en-US"/>
              </w:rPr>
              <w:t xml:space="preserve"> </w:t>
            </w:r>
            <w:r w:rsidRPr="00C4578F">
              <w:rPr>
                <w:rFonts w:ascii="Times New Roman" w:eastAsia="Lucida Sans Unicode" w:hAnsi="Times New Roman"/>
                <w:lang w:eastAsia="en-US"/>
              </w:rPr>
              <w:t>«</w:t>
            </w:r>
            <w:r w:rsidRPr="00C4578F">
              <w:rPr>
                <w:rFonts w:ascii="Times New Roman" w:eastAsia="Lucida Sans Unicode" w:hAnsi="Times New Roman"/>
                <w:lang w:val="kk-KZ" w:eastAsia="en-US"/>
              </w:rPr>
              <w:t>Балапан</w:t>
            </w:r>
            <w:r w:rsidRPr="00C4578F">
              <w:rPr>
                <w:rFonts w:ascii="Times New Roman" w:eastAsia="Lucida Sans Unicode" w:hAnsi="Times New Roman"/>
                <w:lang w:eastAsia="en-US"/>
              </w:rPr>
              <w:t xml:space="preserve">»  </w:t>
            </w:r>
          </w:p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libri" w:hAnsi="Times New Roman"/>
                <w:lang w:val="kk-KZ" w:eastAsia="en-US"/>
              </w:rPr>
            </w:pPr>
            <w:r w:rsidRPr="00C4578F">
              <w:rPr>
                <w:rFonts w:ascii="Times New Roman" w:eastAsia="Lucida Sans Unicode" w:hAnsi="Times New Roman"/>
                <w:lang w:val="kk-KZ"/>
              </w:rPr>
              <w:t xml:space="preserve"> Әннің мәтінін үйрету.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E90BD5">
            <w:pPr>
              <w:tabs>
                <w:tab w:val="left" w:pos="2306"/>
              </w:tabs>
              <w:spacing w:after="0" w:line="240" w:lineRule="auto"/>
              <w:ind w:right="34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  <w:lang w:val="kk-KZ"/>
              </w:rPr>
              <w:lastRenderedPageBreak/>
              <w:t>1. Дене шынықтыру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Таза ауада және топта гимнастика ойнау кешендері.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1. «Ал енді барлық балалар орындарынан тұрады».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Ал енді барлық балалар орындарынан тұрады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342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Қолыңызды баяу көтеріңіз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Саусақтарыңызды қысыңыз, содан кейін ашыңыз,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Қолды төмен түсіріп тұрып.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Барлығы аздап дема</w:t>
            </w:r>
            <w:r w:rsidR="002C498D">
              <w:rPr>
                <w:rFonts w:ascii="Times New Roman" w:hAnsi="Times New Roman"/>
                <w:lang w:val="kk-KZ"/>
              </w:rPr>
              <w:t xml:space="preserve">лды (алға еңкейіп, қолдарыңызды </w:t>
            </w:r>
            <w:r w:rsidRPr="00C4578F">
              <w:rPr>
                <w:rFonts w:ascii="Times New Roman" w:hAnsi="Times New Roman"/>
                <w:lang w:val="kk-KZ"/>
              </w:rPr>
              <w:t>шайқаңыз)</w:t>
            </w:r>
          </w:p>
          <w:p w:rsidR="007F7640" w:rsidRPr="00C4578F" w:rsidRDefault="007F7640" w:rsidP="002C498D">
            <w:pPr>
              <w:tabs>
                <w:tab w:val="left" w:pos="2306"/>
                <w:tab w:val="left" w:pos="2342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Және олар трекке кетті. (Орнында немесе шеңбер бойымен қадамдар).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2. «Қол соғамыз»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Біз жоғарыдан басамыз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басыңды бұр</w:t>
            </w:r>
          </w:p>
          <w:p w:rsidR="002C498D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Біз өзімізді кеудеге соғамыз</w:t>
            </w:r>
            <w:r w:rsidR="002C498D">
              <w:rPr>
                <w:rFonts w:ascii="Times New Roman" w:hAnsi="Times New Roman"/>
                <w:lang w:val="kk-KZ"/>
              </w:rPr>
              <w:t xml:space="preserve">. 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Өкшелі топ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Тізеге ұру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Қарындарын сипап, ауыздарынан күлді.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3. «Қолды екі жаққа, </w:t>
            </w:r>
            <w:r w:rsidRPr="00C4578F">
              <w:rPr>
                <w:rFonts w:ascii="Times New Roman" w:hAnsi="Times New Roman"/>
                <w:lang w:val="kk-KZ"/>
              </w:rPr>
              <w:lastRenderedPageBreak/>
              <w:t>жұдырықта»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Қолдар екі жаққа, жұдырықта,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Біз ағытып, бөшкеде тұрамыз.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Солға жоғары!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Дәл жоғары!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Бүйірге, қарсы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Бүйірге, төменге.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қағып-қағып, қағып-қағып! (Жұдырықтан жұдырыққа ұру.)</w:t>
            </w:r>
          </w:p>
          <w:p w:rsidR="007F7640" w:rsidRPr="00C4578F" w:rsidRDefault="007F7640" w:rsidP="00E90BD5">
            <w:pPr>
              <w:tabs>
                <w:tab w:val="left" w:pos="2306"/>
                <w:tab w:val="left" w:pos="2868"/>
              </w:tabs>
              <w:spacing w:after="0" w:line="240" w:lineRule="auto"/>
              <w:ind w:right="34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Үлкен шеңбер құрайық. (Қолдарыңызбен шеңбер сызыңыз.)</w:t>
            </w:r>
          </w:p>
        </w:tc>
      </w:tr>
      <w:tr w:rsidR="007F7640" w:rsidRPr="00090DC0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Серуенге  дайындық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7F7640" w:rsidRPr="00090DC0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C4578F">
              <w:rPr>
                <w:rFonts w:ascii="Times New Roman" w:hAnsi="Times New Roman"/>
                <w:b/>
              </w:rPr>
              <w:t>"</w:t>
            </w:r>
            <w:proofErr w:type="spellStart"/>
            <w:r w:rsidRPr="00C4578F">
              <w:rPr>
                <w:rFonts w:ascii="Times New Roman" w:hAnsi="Times New Roman"/>
                <w:b/>
              </w:rPr>
              <w:t>Табиғатқа</w:t>
            </w:r>
            <w:proofErr w:type="spellEnd"/>
            <w:r w:rsidRPr="00C4578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b/>
              </w:rPr>
              <w:t>бірге</w:t>
            </w:r>
            <w:proofErr w:type="spellEnd"/>
            <w:r w:rsidRPr="00C4578F">
              <w:rPr>
                <w:rFonts w:ascii="Times New Roman" w:hAnsi="Times New Roman"/>
                <w:b/>
              </w:rPr>
              <w:t>"</w:t>
            </w:r>
          </w:p>
          <w:p w:rsidR="007F7640" w:rsidRPr="00C4578F" w:rsidRDefault="007F7640" w:rsidP="00C457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Ауа райының жайсыз жағдайын бақылау.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Мақсаты:</w:t>
            </w: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  Балаларға ауа райының  жағдайын байқап, белгілеуді  ұсыну. Қатты желге  назар аудару. Қатты жел әсіресе  ақпан айында  жиі болады,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ұйтқыған  боран мен бұрқасын борандарда қар бір жердең бір жерге жөңікіліп жүреді.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Көркем сөз: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Қыстсың кенже баласы ақпанбысың,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Аспан астың ораған ақ ьқармысың.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Алай-түлей бораның, язында,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Әппағым-ау аз –аздан шақтармысың?!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Еңбек:</w:t>
            </w: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Ауланы қардан тазалау.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 xml:space="preserve">Мақсаты: </w:t>
            </w:r>
            <w:r w:rsidRPr="00C4578F">
              <w:rPr>
                <w:rFonts w:ascii="Times New Roman" w:hAnsi="Times New Roman"/>
                <w:iCs/>
                <w:color w:val="000000"/>
                <w:lang w:val="kk-KZ"/>
              </w:rPr>
              <w:t>күректі пайдалана білуге үйрету.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iCs/>
                <w:color w:val="000000"/>
                <w:lang w:val="kk-KZ"/>
              </w:rPr>
              <w:t>Қимылды ойын:</w:t>
            </w:r>
            <w:r w:rsidRP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 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>«Ыстық-суық».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Мақсаты: 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>тәрбиешінің белгісі бойынша әрекет етуге  үйрету.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Ойын барысы: 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>ыстық деген сөзді естегенде қолдарын алдарына созып ауаны желпиді,суық деген кезде алақандарын  ауыздары мен үрлейді.</w:t>
            </w:r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Өзіндік іс-әрекет: 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 xml:space="preserve">Әр балаға өзін қызықтыратын іспен айналысуға жағдай туғызу. </w:t>
            </w:r>
          </w:p>
        </w:tc>
      </w:tr>
      <w:tr w:rsidR="007F7640" w:rsidRPr="00C4578F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Серуеннен оралу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  <w:r w:rsidRPr="00C4578F">
              <w:rPr>
                <w:rFonts w:ascii="Times New Roman" w:hAnsi="Times New Roman"/>
                <w:lang w:val="kk-KZ"/>
              </w:rPr>
              <w:t>.</w:t>
            </w:r>
          </w:p>
          <w:p w:rsidR="007F7640" w:rsidRPr="00C4578F" w:rsidRDefault="007F7640" w:rsidP="002C498D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lastRenderedPageBreak/>
              <w:t>Мәдени-гигиеналық дағдылар.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Сылдырлайды мөлдір су,</w:t>
            </w:r>
            <w:r w:rsidRPr="00C4578F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4578F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Мөлдір суға қолыңды жу.</w:t>
            </w:r>
            <w:r w:rsidRPr="00C4578F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4578F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Жуынсаң сен әрдайым,</w:t>
            </w:r>
            <w:r w:rsidRPr="00C4578F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4578F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7F7640" w:rsidRPr="00C4578F" w:rsidTr="00B23774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lastRenderedPageBreak/>
              <w:t>Түскі ас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</w:rPr>
            </w:pPr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Өз-өзіне</w:t>
            </w:r>
            <w:proofErr w:type="spellEnd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C4578F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.</w:t>
            </w:r>
          </w:p>
        </w:tc>
      </w:tr>
      <w:tr w:rsidR="007F7640" w:rsidRPr="00C4578F" w:rsidTr="00B23774">
        <w:trPr>
          <w:trHeight w:val="109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/>
                <w:color w:val="222222"/>
                <w:lang w:eastAsia="en-US"/>
              </w:rPr>
            </w:pPr>
            <w:proofErr w:type="spellStart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>Тамақ</w:t>
            </w:r>
            <w:proofErr w:type="spellEnd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 xml:space="preserve"> </w:t>
            </w:r>
            <w:proofErr w:type="spellStart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>ішер</w:t>
            </w:r>
            <w:proofErr w:type="spellEnd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 xml:space="preserve"> </w:t>
            </w:r>
            <w:proofErr w:type="spellStart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>кезде</w:t>
            </w:r>
            <w:proofErr w:type="spellEnd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 xml:space="preserve"> </w:t>
            </w:r>
            <w:proofErr w:type="spellStart"/>
            <w:r w:rsidRPr="00C4578F">
              <w:rPr>
                <w:rFonts w:ascii="Times New Roman" w:eastAsiaTheme="minorHAnsi" w:hAnsi="Times New Roman"/>
                <w:color w:val="222222"/>
                <w:lang w:eastAsia="en-US"/>
              </w:rPr>
              <w:t>біз</w:t>
            </w:r>
            <w:proofErr w:type="spellEnd"/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</w:rPr>
            </w:pPr>
            <w:proofErr w:type="spellStart"/>
            <w:r w:rsidRPr="00C4578F">
              <w:rPr>
                <w:rFonts w:ascii="Times New Roman" w:hAnsi="Times New Roman"/>
                <w:color w:val="222222"/>
              </w:rPr>
              <w:t>Сөйлемейміз</w:t>
            </w:r>
            <w:proofErr w:type="spellEnd"/>
            <w:r w:rsidRPr="00C4578F">
              <w:rPr>
                <w:rFonts w:ascii="Times New Roman" w:hAnsi="Times New Roman"/>
                <w:color w:val="222222"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  <w:color w:val="222222"/>
              </w:rPr>
              <w:t>күлмейміз</w:t>
            </w:r>
            <w:proofErr w:type="spellEnd"/>
            <w:r w:rsidRPr="00C4578F">
              <w:rPr>
                <w:rFonts w:ascii="Times New Roman" w:hAnsi="Times New Roman"/>
                <w:color w:val="222222"/>
              </w:rPr>
              <w:br/>
              <w:t xml:space="preserve">Астан </w:t>
            </w:r>
            <w:proofErr w:type="spellStart"/>
            <w:r w:rsidRPr="00C4578F">
              <w:rPr>
                <w:rFonts w:ascii="Times New Roman" w:hAnsi="Times New Roman"/>
                <w:color w:val="222222"/>
              </w:rPr>
              <w:t>басқа</w:t>
            </w:r>
            <w:proofErr w:type="spellEnd"/>
            <w:r w:rsidRPr="00C4578F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222222"/>
              </w:rPr>
              <w:t>өзгені</w:t>
            </w:r>
            <w:proofErr w:type="spellEnd"/>
          </w:p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</w:rPr>
            </w:pPr>
            <w:proofErr w:type="spellStart"/>
            <w:r w:rsidRPr="00C4578F">
              <w:rPr>
                <w:rFonts w:ascii="Times New Roman" w:hAnsi="Times New Roman"/>
                <w:color w:val="222222"/>
              </w:rPr>
              <w:t>Елемейміз</w:t>
            </w:r>
            <w:proofErr w:type="spellEnd"/>
            <w:r w:rsidRPr="00C4578F">
              <w:rPr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222222"/>
              </w:rPr>
              <w:t>білмейміз</w:t>
            </w:r>
            <w:proofErr w:type="spellEnd"/>
          </w:p>
          <w:p w:rsidR="007F7640" w:rsidRPr="00C4578F" w:rsidRDefault="007F7640" w:rsidP="00C4578F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Ас болсын бізге</w:t>
            </w:r>
          </w:p>
        </w:tc>
      </w:tr>
      <w:tr w:rsidR="007F7640" w:rsidRPr="00C4578F" w:rsidTr="00290F83">
        <w:trPr>
          <w:trHeight w:val="7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Күндізгі ұйқы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640" w:rsidRPr="00C4578F" w:rsidRDefault="007F7640" w:rsidP="00C4578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640" w:rsidRPr="00C4578F" w:rsidRDefault="007F7640" w:rsidP="00C4578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957FC5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 «Төрт дос» қазақ халық ертегісін оқып беру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957FC5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«Музыкалық сандық»</w:t>
            </w:r>
          </w:p>
          <w:p w:rsidR="007F7640" w:rsidRPr="00C4578F" w:rsidRDefault="007F7640" w:rsidP="00957FC5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тыныш музыка тыңдау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640" w:rsidRPr="00C4578F" w:rsidRDefault="007F7640" w:rsidP="00957FC5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 </w:t>
            </w:r>
            <w:r w:rsidRPr="00C4578F">
              <w:rPr>
                <w:rFonts w:ascii="Times New Roman" w:hAnsi="Times New Roman"/>
              </w:rPr>
              <w:t>«</w:t>
            </w:r>
            <w:r w:rsidRPr="00C4578F">
              <w:rPr>
                <w:rFonts w:ascii="Times New Roman" w:hAnsi="Times New Roman"/>
                <w:lang w:val="kk-KZ"/>
              </w:rPr>
              <w:t>Үш аю</w:t>
            </w:r>
            <w:r w:rsidRPr="00C4578F">
              <w:rPr>
                <w:rFonts w:ascii="Times New Roman" w:hAnsi="Times New Roman"/>
              </w:rPr>
              <w:t>»</w:t>
            </w:r>
            <w:r w:rsidRPr="00C4578F">
              <w:rPr>
                <w:rFonts w:ascii="Times New Roman" w:hAnsi="Times New Roman"/>
                <w:lang w:val="kk-KZ"/>
              </w:rPr>
              <w:t xml:space="preserve"> ертегісін әңгімелеп беру</w:t>
            </w:r>
          </w:p>
          <w:p w:rsidR="007F7640" w:rsidRPr="00C4578F" w:rsidRDefault="007F7640" w:rsidP="00957FC5">
            <w:pPr>
              <w:spacing w:after="0" w:line="240" w:lineRule="auto"/>
              <w:ind w:right="176"/>
              <w:rPr>
                <w:rFonts w:ascii="Times New Roman" w:hAnsi="Times New Roman"/>
                <w:lang w:val="kk-KZ"/>
              </w:rPr>
            </w:pPr>
          </w:p>
        </w:tc>
      </w:tr>
      <w:tr w:rsidR="007F7640" w:rsidRPr="00C4578F" w:rsidTr="00B2377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Біртіндеп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ұйқыдан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ояту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, 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</w:rPr>
            </w:pP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сауықтыру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шаралары</w:t>
            </w:r>
            <w:proofErr w:type="spellEnd"/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t>Әдемі ирек жолдармен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  <w:t>Лақтарша біз ойнақтап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  <w:t>Тастан - тасқа секіріп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  <w:t>Жалаң аяқ жүреміз.</w:t>
            </w:r>
            <w:r w:rsidRPr="00C4578F">
              <w:rPr>
                <w:rFonts w:ascii="Times New Roman" w:hAnsi="Times New Roman"/>
                <w:color w:val="000000"/>
                <w:lang w:val="kk-KZ"/>
              </w:rPr>
              <w:br/>
            </w:r>
            <w:proofErr w:type="spellStart"/>
            <w:r w:rsidRPr="00C4578F">
              <w:rPr>
                <w:rFonts w:ascii="Times New Roman" w:hAnsi="Times New Roman"/>
                <w:color w:val="000000"/>
              </w:rPr>
              <w:t>Табанға</w:t>
            </w:r>
            <w:proofErr w:type="spellEnd"/>
            <w:r w:rsidRPr="00C4578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</w:rPr>
              <w:t>біз</w:t>
            </w:r>
            <w:proofErr w:type="spellEnd"/>
            <w:r w:rsidRPr="00C4578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</w:rPr>
              <w:t>нүктелі</w:t>
            </w:r>
            <w:proofErr w:type="spellEnd"/>
            <w:r w:rsidRPr="00C4578F">
              <w:rPr>
                <w:rFonts w:ascii="Times New Roman" w:hAnsi="Times New Roman"/>
                <w:color w:val="000000"/>
              </w:rPr>
              <w:br/>
              <w:t xml:space="preserve">Массаж </w:t>
            </w:r>
            <w:proofErr w:type="spellStart"/>
            <w:r w:rsidRPr="00C4578F">
              <w:rPr>
                <w:rFonts w:ascii="Times New Roman" w:hAnsi="Times New Roman"/>
                <w:color w:val="000000"/>
              </w:rPr>
              <w:t>жасау</w:t>
            </w:r>
            <w:proofErr w:type="spellEnd"/>
            <w:r w:rsidRPr="00C4578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000000"/>
              </w:rPr>
              <w:t>білеміз</w:t>
            </w:r>
            <w:proofErr w:type="spellEnd"/>
            <w:r w:rsidRPr="00C4578F">
              <w:rPr>
                <w:rFonts w:ascii="Times New Roman" w:hAnsi="Times New Roman"/>
                <w:color w:val="000000"/>
              </w:rPr>
              <w:t>.</w:t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(дене шынықтыру)</w:t>
            </w:r>
          </w:p>
        </w:tc>
      </w:tr>
      <w:tr w:rsidR="007F7640" w:rsidRPr="00090DC0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Бесін ас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color w:val="000000"/>
                <w:lang w:val="kk-KZ"/>
              </w:rPr>
              <w:t xml:space="preserve"> </w:t>
            </w:r>
            <w:r w:rsidRPr="00C4578F">
              <w:rPr>
                <w:rFonts w:ascii="Times New Roman" w:eastAsia="Calibri" w:hAnsi="Times New Roman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7F7640" w:rsidRPr="00C4578F" w:rsidTr="009E5C73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73" w:rsidRDefault="007F7640" w:rsidP="009E5C73">
            <w:pPr>
              <w:tabs>
                <w:tab w:val="left" w:pos="2591"/>
              </w:tabs>
              <w:spacing w:after="0" w:line="240" w:lineRule="auto"/>
              <w:ind w:left="-72" w:right="-159"/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</w:pPr>
            <w:r w:rsidRPr="00C4578F"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  <w:t>Сюжеттік - рөлдік ойын «Дәрігер»</w:t>
            </w:r>
            <w:r w:rsidRPr="00C4578F">
              <w:rPr>
                <w:rFonts w:ascii="Times New Roman" w:eastAsia="Calibri" w:hAnsi="Times New Roman"/>
                <w:color w:val="000000"/>
                <w:lang w:val="kk-KZ" w:eastAsia="en-US"/>
              </w:rPr>
              <w:br/>
            </w:r>
            <w:r w:rsidRPr="00C4578F"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  <w:t xml:space="preserve">Мақсаты: Балалардың білім деңгейін, ойындарды ойната отырып, әрі қарай жан - жақты дамыту, тіл байлығын жетілдіру, </w:t>
            </w:r>
          </w:p>
          <w:p w:rsidR="007F7640" w:rsidRPr="009E5C73" w:rsidRDefault="007F7640" w:rsidP="009E5C73">
            <w:pPr>
              <w:tabs>
                <w:tab w:val="left" w:pos="2591"/>
              </w:tabs>
              <w:spacing w:after="0" w:line="240" w:lineRule="auto"/>
              <w:ind w:left="-72" w:right="-159"/>
              <w:rPr>
                <w:rFonts w:ascii="Times New Roman" w:eastAsia="Calibri" w:hAnsi="Times New Roman"/>
                <w:bCs/>
                <w:iCs/>
                <w:bdr w:val="none" w:sz="0" w:space="0" w:color="auto" w:frame="1"/>
                <w:lang w:val="kk-KZ" w:eastAsia="en-US"/>
              </w:rPr>
            </w:pPr>
            <w:r w:rsidRPr="00C4578F"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  <w:t>сөздік қорын молайту. Үлкендер еңбегін құрметтеуге, сыйлауға, адамгершілікке тәрбиелеу. Балаларды ұйымшылдыққа, жауапкершілікке, адалдыққа, кішіпейілділікке тәрбиелеу.</w:t>
            </w:r>
            <w:r w:rsidRPr="00C4578F">
              <w:rPr>
                <w:rFonts w:ascii="Times New Roman" w:eastAsia="Calibri" w:hAnsi="Times New Roman"/>
                <w:color w:val="000000"/>
                <w:lang w:val="kk-KZ" w:eastAsia="en-US"/>
              </w:rPr>
              <w:br/>
            </w:r>
            <w:r w:rsidRPr="00C4578F"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  <w:t>Керекті заттар: Дәрі - дәрмектер, кітапшалар, атрибуттар, халаттар, бас киімдер, құрал - жабдықтар.</w:t>
            </w:r>
            <w:r w:rsidRPr="00C4578F">
              <w:rPr>
                <w:rFonts w:ascii="Times New Roman" w:eastAsia="Calibri" w:hAnsi="Times New Roman"/>
                <w:color w:val="000000"/>
                <w:lang w:val="kk-KZ" w:eastAsia="en-US"/>
              </w:rPr>
              <w:br/>
            </w:r>
            <w:r w:rsidRPr="00C4578F">
              <w:rPr>
                <w:rFonts w:ascii="Times New Roman" w:eastAsia="Calibri" w:hAnsi="Times New Roman"/>
                <w:color w:val="000000"/>
                <w:shd w:val="clear" w:color="auto" w:fill="FFFFFF"/>
                <w:lang w:val="kk-KZ" w:eastAsia="en-US"/>
              </w:rPr>
              <w:t>Әдіс - тәсілдер: Ойын ойнау арқылы әңгімелесу, сұрақ - жауап</w:t>
            </w:r>
            <w:r w:rsidRPr="00C4578F">
              <w:rPr>
                <w:rFonts w:ascii="Times New Roman" w:hAnsi="Times New Roman"/>
                <w:b/>
                <w:color w:val="000000"/>
                <w:lang w:val="kk-KZ" w:eastAsia="en-US"/>
              </w:rPr>
              <w:t xml:space="preserve"> Сөйлеуді дамыту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«Қолғап»ертегісін сахналау.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Мақсаты:</w:t>
            </w:r>
            <w:r w:rsidRPr="00C4578F">
              <w:rPr>
                <w:rFonts w:ascii="Times New Roman" w:eastAsia="Calibri" w:hAnsi="Times New Roman"/>
                <w:lang w:val="kk-KZ"/>
              </w:rPr>
              <w:t xml:space="preserve"> Балалардың ойынға деген қызығушылығын арттыру.</w:t>
            </w:r>
          </w:p>
          <w:p w:rsidR="007F7640" w:rsidRPr="00C4578F" w:rsidRDefault="007F7640" w:rsidP="00647F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Мүсіндеу</w:t>
            </w:r>
          </w:p>
          <w:p w:rsidR="007F7640" w:rsidRPr="00C4578F" w:rsidRDefault="007F7640" w:rsidP="00C4578F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Бейнелеу Өнері</w:t>
            </w:r>
          </w:p>
          <w:p w:rsidR="009E5C73" w:rsidRDefault="007F7640" w:rsidP="00C4578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студиясы</w:t>
            </w:r>
            <w:r w:rsidRPr="00C4578F">
              <w:rPr>
                <w:rFonts w:ascii="Times New Roman" w:hAnsi="Times New Roman"/>
                <w:lang w:val="kk-KZ"/>
              </w:rPr>
              <w:t xml:space="preserve">(маманның </w:t>
            </w:r>
          </w:p>
          <w:p w:rsidR="007F7640" w:rsidRPr="00C4578F" w:rsidRDefault="007F7640" w:rsidP="00C4578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жетекшілігімен)</w:t>
            </w:r>
          </w:p>
          <w:p w:rsidR="007F7640" w:rsidRPr="00C4578F" w:rsidRDefault="007F7640" w:rsidP="00C4578F">
            <w:pPr>
              <w:tabs>
                <w:tab w:val="left" w:pos="2591"/>
              </w:tabs>
              <w:spacing w:line="240" w:lineRule="auto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9E5C73">
            <w:pPr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C4578F">
              <w:rPr>
                <w:rFonts w:ascii="Times New Roman" w:hAnsi="Times New Roman"/>
                <w:b/>
                <w:bCs/>
                <w:color w:val="333333"/>
              </w:rPr>
              <w:t xml:space="preserve">Театр» </w:t>
            </w:r>
            <w:proofErr w:type="spellStart"/>
            <w:r w:rsidRPr="00C4578F">
              <w:rPr>
                <w:rFonts w:ascii="Times New Roman" w:hAnsi="Times New Roman"/>
                <w:b/>
                <w:bCs/>
                <w:color w:val="333333"/>
              </w:rPr>
              <w:t>сюжетті-рөлді</w:t>
            </w:r>
            <w:proofErr w:type="spellEnd"/>
            <w:r w:rsidRPr="00C4578F">
              <w:rPr>
                <w:rFonts w:ascii="Times New Roman" w:hAnsi="Times New Roman"/>
                <w:b/>
                <w:bCs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b/>
                <w:bCs/>
                <w:color w:val="333333"/>
              </w:rPr>
              <w:t>ойынының</w:t>
            </w:r>
            <w:proofErr w:type="spellEnd"/>
          </w:p>
          <w:p w:rsidR="007F7640" w:rsidRPr="00C4578F" w:rsidRDefault="007F7640" w:rsidP="009E5C73">
            <w:pPr>
              <w:spacing w:after="0" w:line="240" w:lineRule="auto"/>
              <w:rPr>
                <w:rFonts w:ascii="Times New Roman" w:hAnsi="Times New Roman"/>
                <w:color w:val="333333"/>
              </w:rPr>
            </w:pPr>
            <w:proofErr w:type="spellStart"/>
            <w:r w:rsidRPr="00C4578F">
              <w:rPr>
                <w:rFonts w:ascii="Times New Roman" w:hAnsi="Times New Roman"/>
                <w:b/>
                <w:bCs/>
                <w:color w:val="333333"/>
              </w:rPr>
              <w:t>технологиялық</w:t>
            </w:r>
            <w:proofErr w:type="spellEnd"/>
            <w:r w:rsidRPr="00C4578F">
              <w:rPr>
                <w:rFonts w:ascii="Times New Roman" w:hAnsi="Times New Roman"/>
                <w:b/>
                <w:bCs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b/>
                <w:bCs/>
                <w:color w:val="333333"/>
              </w:rPr>
              <w:t>картасы</w:t>
            </w:r>
            <w:proofErr w:type="spellEnd"/>
          </w:p>
          <w:p w:rsidR="007F7640" w:rsidRPr="00C4578F" w:rsidRDefault="007F7640" w:rsidP="009E5C73">
            <w:pPr>
              <w:spacing w:after="0" w:line="240" w:lineRule="auto"/>
              <w:rPr>
                <w:rFonts w:ascii="Times New Roman" w:hAnsi="Times New Roman"/>
                <w:color w:val="333333"/>
              </w:rPr>
            </w:pPr>
            <w:proofErr w:type="spellStart"/>
            <w:r w:rsidRPr="00C4578F">
              <w:rPr>
                <w:rFonts w:ascii="Times New Roman" w:hAnsi="Times New Roman"/>
                <w:b/>
                <w:bCs/>
                <w:color w:val="333333"/>
              </w:rPr>
              <w:t>Мақсаты</w:t>
            </w:r>
            <w:proofErr w:type="spellEnd"/>
            <w:r w:rsidRPr="00C4578F">
              <w:rPr>
                <w:rFonts w:ascii="Times New Roman" w:hAnsi="Times New Roman"/>
                <w:b/>
                <w:bCs/>
                <w:color w:val="333333"/>
              </w:rPr>
              <w:t>:</w:t>
            </w:r>
            <w:r w:rsidRPr="00C4578F">
              <w:rPr>
                <w:rFonts w:ascii="Times New Roman" w:hAnsi="Times New Roman"/>
                <w:color w:val="333333"/>
              </w:rPr>
              <w:t> 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Өзіне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берілген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рөлге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сәйкес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әрекет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етуге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үйрету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балалар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арасындағы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жағымды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қатынастарын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қалыптастыру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.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Балаларды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мәдени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мекеме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мен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олардың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әлеуметтік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маңыздылығы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туралы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ұғымдарын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қалыптастыру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.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Балалардың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театр, театр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тобы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, театр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қызметкерлері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туралы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білімдерін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бекіту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театрдағы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ұжымдық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жұмыс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түрлерін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көрсету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мәнерлеп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сөйлеуін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4578F">
              <w:rPr>
                <w:rFonts w:ascii="Times New Roman" w:hAnsi="Times New Roman"/>
                <w:color w:val="333333"/>
              </w:rPr>
              <w:t>дамыту</w:t>
            </w:r>
            <w:proofErr w:type="spellEnd"/>
            <w:r w:rsidRPr="00C4578F">
              <w:rPr>
                <w:rFonts w:ascii="Times New Roman" w:hAnsi="Times New Roman"/>
                <w:color w:val="333333"/>
              </w:rPr>
              <w:t>.</w:t>
            </w:r>
          </w:p>
          <w:p w:rsidR="007F7640" w:rsidRPr="00C4578F" w:rsidRDefault="007F7640" w:rsidP="000D0C2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color w:val="000000"/>
                <w:lang w:val="kk-KZ"/>
              </w:rPr>
              <w:t>Сөйлеуді дамыту</w:t>
            </w:r>
            <w:r w:rsidRPr="00C4578F">
              <w:rPr>
                <w:rFonts w:ascii="Times New Roman" w:hAnsi="Times New Roman"/>
                <w:lang w:val="kk-KZ"/>
              </w:rPr>
              <w:t>»</w:t>
            </w:r>
          </w:p>
          <w:p w:rsidR="007F7640" w:rsidRPr="00C4578F" w:rsidRDefault="007F7640" w:rsidP="00C4578F">
            <w:pPr>
              <w:tabs>
                <w:tab w:val="left" w:pos="2591"/>
              </w:tabs>
              <w:spacing w:line="240" w:lineRule="auto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  </w:t>
            </w:r>
          </w:p>
        </w:tc>
      </w:tr>
      <w:tr w:rsidR="007F7640" w:rsidRPr="00090DC0" w:rsidTr="00B23774">
        <w:trPr>
          <w:trHeight w:val="77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C4578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bCs/>
                <w:lang w:val="kk-KZ"/>
              </w:rPr>
            </w:pPr>
            <w:r w:rsidRPr="00C4578F">
              <w:rPr>
                <w:rFonts w:ascii="Times New Roman" w:hAnsi="Times New Roman"/>
                <w:bCs/>
                <w:lang w:val="kk-KZ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7F7640" w:rsidRPr="00C4578F" w:rsidTr="00B2377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Балалармен жеке жұмыс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pacing w:line="240" w:lineRule="auto"/>
              <w:ind w:right="175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hd w:val="clear" w:color="auto" w:fill="FFFFFF"/>
              <w:spacing w:after="0" w:line="240" w:lineRule="auto"/>
              <w:ind w:left="142"/>
              <w:rPr>
                <w:rFonts w:ascii="Times New Roman" w:hAnsi="Times New Roman"/>
                <w:lang w:val="kk-KZ" w:eastAsia="en-US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pacing w:after="0" w:line="240" w:lineRule="auto"/>
              <w:ind w:left="-59" w:right="175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Құрастыру матер.дұрыс пайдалануды үйренеміз жеке жұмыстар.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40" w:rsidRPr="00C4578F" w:rsidRDefault="007F7640" w:rsidP="00C457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Ойын «Кімнің заттары?» (жақын адамдарының заттарын </w:t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lastRenderedPageBreak/>
              <w:t>анықтау);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F" w:rsidRDefault="007F7640" w:rsidP="00C4578F">
            <w:pPr>
              <w:spacing w:after="0" w:line="240" w:lineRule="auto"/>
              <w:ind w:left="-104" w:right="-108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lastRenderedPageBreak/>
              <w:t>Сюжеттік ойын -шықтармен ойын- дар, </w:t>
            </w:r>
            <w:r w:rsid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«Үш </w:t>
            </w:r>
            <w:r w:rsidRP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>қыз» </w:t>
            </w:r>
            <w:r w:rsidR="00C4578F">
              <w:rPr>
                <w:rFonts w:ascii="Times New Roman" w:hAnsi="Times New Roman"/>
                <w:b/>
                <w:bCs/>
                <w:color w:val="000000"/>
                <w:lang w:val="kk-KZ"/>
              </w:rPr>
              <w:t xml:space="preserve"> </w:t>
            </w:r>
            <w:r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ертегі </w:t>
            </w:r>
          </w:p>
          <w:p w:rsidR="007F7640" w:rsidRPr="00C4578F" w:rsidRDefault="00090DC0" w:rsidP="00C4578F">
            <w:pPr>
              <w:spacing w:after="0" w:line="240" w:lineRule="auto"/>
              <w:ind w:left="-104" w:right="-108"/>
              <w:rPr>
                <w:rFonts w:ascii="Times New Roman" w:hAnsi="Times New Roman"/>
                <w:lang w:val="kk-KZ"/>
              </w:rPr>
            </w:pPr>
            <w:hyperlink r:id="rId6" w:history="1">
              <w:r w:rsidR="007F7640" w:rsidRPr="00C4578F">
                <w:rPr>
                  <w:rFonts w:ascii="Times New Roman" w:eastAsia="Calibri" w:hAnsi="Times New Roman"/>
                  <w:lang w:val="kk-KZ"/>
                </w:rPr>
                <w:t>оқып беру</w:t>
              </w:r>
            </w:hyperlink>
            <w:r w:rsidR="007F7640" w:rsidRPr="00C4578F">
              <w:rPr>
                <w:rFonts w:ascii="Times New Roman" w:hAnsi="Times New Roman"/>
                <w:shd w:val="clear" w:color="auto" w:fill="FFFFFF"/>
                <w:lang w:val="kk-KZ"/>
              </w:rPr>
              <w:t xml:space="preserve">, талдау, </w:t>
            </w:r>
            <w:r w:rsidR="007F7640" w:rsidRPr="00C4578F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сахналау;</w:t>
            </w:r>
          </w:p>
        </w:tc>
      </w:tr>
      <w:tr w:rsidR="007F7640" w:rsidRPr="00090DC0" w:rsidTr="00B2377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lastRenderedPageBreak/>
              <w:t>Кешкі ас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7F7640" w:rsidRPr="00090DC0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Серуенге дайындық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7F7640" w:rsidRPr="00C4578F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4578F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7F7640" w:rsidRPr="00090DC0" w:rsidTr="00B2377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Балалардың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үйге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C4578F">
              <w:rPr>
                <w:rFonts w:ascii="Times New Roman" w:eastAsia="Calibri" w:hAnsi="Times New Roman"/>
                <w:b/>
                <w:color w:val="000000"/>
              </w:rPr>
              <w:t>қайтуы</w:t>
            </w:r>
            <w:proofErr w:type="spellEnd"/>
            <w:r w:rsidRPr="00C4578F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7F7640" w:rsidRPr="00C4578F" w:rsidRDefault="007F7640" w:rsidP="00C4578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</w:p>
        </w:tc>
        <w:tc>
          <w:tcPr>
            <w:tcW w:w="1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640" w:rsidRPr="00C4578F" w:rsidRDefault="007F7640" w:rsidP="00C4578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 xml:space="preserve">кеңес беру. </w:t>
            </w:r>
          </w:p>
          <w:p w:rsidR="007F7640" w:rsidRPr="00C4578F" w:rsidRDefault="007F7640" w:rsidP="00C4578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4578F">
              <w:rPr>
                <w:rFonts w:ascii="Times New Roman" w:hAnsi="Times New Roman"/>
                <w:lang w:val="kk-KZ"/>
              </w:rPr>
              <w:t>Ата-аналарға балабақша проекті бойынша «Отбасылық мұра» проекті бойынша  жұмыс жүргізу</w:t>
            </w:r>
          </w:p>
        </w:tc>
      </w:tr>
    </w:tbl>
    <w:p w:rsidR="00E23150" w:rsidRPr="00C4578F" w:rsidRDefault="00E23150" w:rsidP="00C4578F">
      <w:pPr>
        <w:spacing w:after="0" w:line="240" w:lineRule="auto"/>
        <w:rPr>
          <w:rFonts w:ascii="Times New Roman" w:hAnsi="Times New Roman"/>
          <w:lang w:val="kk-KZ"/>
        </w:rPr>
      </w:pPr>
    </w:p>
    <w:p w:rsidR="00752059" w:rsidRPr="00C4578F" w:rsidRDefault="00752059" w:rsidP="00C4578F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C4578F"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752059" w:rsidRPr="00C4578F" w:rsidRDefault="00752059" w:rsidP="00C4578F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C4578F"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752059" w:rsidRPr="00C4578F" w:rsidRDefault="00752059" w:rsidP="00C4578F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 w:rsidRPr="00C4578F"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752059" w:rsidRPr="00C4578F" w:rsidRDefault="00752059" w:rsidP="00C4578F">
      <w:pPr>
        <w:spacing w:after="0" w:line="240" w:lineRule="auto"/>
        <w:rPr>
          <w:rFonts w:ascii="Times New Roman" w:hAnsi="Times New Roman"/>
          <w:bCs/>
          <w:color w:val="000000"/>
        </w:rPr>
      </w:pPr>
      <w:r w:rsidRPr="00C4578F"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 w:rsidRPr="00C4578F">
        <w:rPr>
          <w:rFonts w:ascii="Times New Roman" w:hAnsi="Times New Roman"/>
          <w:bCs/>
          <w:color w:val="000000"/>
        </w:rPr>
        <w:t>.</w:t>
      </w: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  <w:r w:rsidRPr="00C4578F">
        <w:rPr>
          <w:rFonts w:ascii="Times New Roman" w:hAnsi="Times New Roman"/>
          <w:lang w:val="kk-KZ"/>
        </w:rPr>
        <w:t xml:space="preserve">                                                                      </w:t>
      </w: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4578F" w:rsidRDefault="00E23150" w:rsidP="00C4578F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sectPr w:rsidR="00E23150" w:rsidRPr="00C4578F" w:rsidSect="00C95AC7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26"/>
    <w:rsid w:val="00090DC0"/>
    <w:rsid w:val="000D0C2B"/>
    <w:rsid w:val="00137E06"/>
    <w:rsid w:val="00141F0D"/>
    <w:rsid w:val="001517E7"/>
    <w:rsid w:val="001B3F6D"/>
    <w:rsid w:val="00290F83"/>
    <w:rsid w:val="002C498D"/>
    <w:rsid w:val="002C5F9E"/>
    <w:rsid w:val="002F62F0"/>
    <w:rsid w:val="00372C43"/>
    <w:rsid w:val="004C4C2C"/>
    <w:rsid w:val="004F14A3"/>
    <w:rsid w:val="00647F38"/>
    <w:rsid w:val="0070354C"/>
    <w:rsid w:val="00712D26"/>
    <w:rsid w:val="00752059"/>
    <w:rsid w:val="00754A39"/>
    <w:rsid w:val="007F7640"/>
    <w:rsid w:val="00957FC5"/>
    <w:rsid w:val="009E5C73"/>
    <w:rsid w:val="00A865B5"/>
    <w:rsid w:val="00B23774"/>
    <w:rsid w:val="00C2774F"/>
    <w:rsid w:val="00C4578F"/>
    <w:rsid w:val="00C95AC7"/>
    <w:rsid w:val="00D34A97"/>
    <w:rsid w:val="00E23150"/>
    <w:rsid w:val="00E66B9F"/>
    <w:rsid w:val="00E7667E"/>
    <w:rsid w:val="00E90BD5"/>
    <w:rsid w:val="00EE6316"/>
    <w:rsid w:val="00F7391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23150"/>
    <w:rPr>
      <w:rFonts w:eastAsia="Calibri"/>
    </w:rPr>
  </w:style>
  <w:style w:type="paragraph" w:customStyle="1" w:styleId="Default">
    <w:name w:val="Default"/>
    <w:qFormat/>
    <w:rsid w:val="00E23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E2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E23150"/>
    <w:rPr>
      <w:i/>
      <w:iCs/>
    </w:rPr>
  </w:style>
  <w:style w:type="paragraph" w:styleId="a6">
    <w:name w:val="Normal (Web)"/>
    <w:basedOn w:val="a"/>
    <w:uiPriority w:val="99"/>
    <w:unhideWhenUsed/>
    <w:qFormat/>
    <w:rsid w:val="00E23150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E23150"/>
    <w:pPr>
      <w:spacing w:after="0" w:line="240" w:lineRule="auto"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29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F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23150"/>
    <w:rPr>
      <w:rFonts w:eastAsia="Calibri"/>
    </w:rPr>
  </w:style>
  <w:style w:type="paragraph" w:customStyle="1" w:styleId="Default">
    <w:name w:val="Default"/>
    <w:qFormat/>
    <w:rsid w:val="00E23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E2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E23150"/>
    <w:rPr>
      <w:i/>
      <w:iCs/>
    </w:rPr>
  </w:style>
  <w:style w:type="paragraph" w:styleId="a6">
    <w:name w:val="Normal (Web)"/>
    <w:basedOn w:val="a"/>
    <w:uiPriority w:val="99"/>
    <w:unhideWhenUsed/>
    <w:qFormat/>
    <w:rsid w:val="00E23150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E23150"/>
    <w:pPr>
      <w:spacing w:after="0" w:line="240" w:lineRule="auto"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29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F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limde.com/deristik-keshen-pen-jkp-05-anatomiya-jene-fiziologiya-mamandif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E2444-FA19-4799-8830-6DB42EC1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DJACKONDA315</dc:creator>
  <cp:keywords/>
  <dc:description/>
  <cp:lastModifiedBy>DJACKONDA315</cp:lastModifiedBy>
  <cp:revision>31</cp:revision>
  <cp:lastPrinted>2024-01-22T15:48:00Z</cp:lastPrinted>
  <dcterms:created xsi:type="dcterms:W3CDTF">2023-12-10T14:13:00Z</dcterms:created>
  <dcterms:modified xsi:type="dcterms:W3CDTF">2024-01-22T15:49:00Z</dcterms:modified>
</cp:coreProperties>
</file>