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599" w:rsidRPr="00BA3599" w:rsidRDefault="00BA3599" w:rsidP="00BA3599">
      <w:pPr>
        <w:pStyle w:val="Default"/>
        <w:jc w:val="center"/>
        <w:rPr>
          <w:b/>
          <w:sz w:val="20"/>
          <w:szCs w:val="20"/>
        </w:rPr>
      </w:pPr>
      <w:r w:rsidRPr="00BA3599">
        <w:rPr>
          <w:b/>
          <w:sz w:val="20"/>
          <w:szCs w:val="20"/>
        </w:rPr>
        <w:t>Оқу-тәрбие процесінің циклограммасы</w:t>
      </w:r>
      <w:bookmarkStart w:id="0" w:name="_GoBack"/>
      <w:bookmarkEnd w:id="0"/>
    </w:p>
    <w:p w:rsidR="00BA3599" w:rsidRPr="00BA3599" w:rsidRDefault="00BA3599" w:rsidP="00BA3599">
      <w:pPr>
        <w:pStyle w:val="Default"/>
        <w:jc w:val="center"/>
        <w:rPr>
          <w:b/>
          <w:sz w:val="20"/>
          <w:szCs w:val="20"/>
        </w:rPr>
      </w:pPr>
      <w:r w:rsidRPr="00BA3599">
        <w:rPr>
          <w:b/>
          <w:sz w:val="20"/>
          <w:szCs w:val="20"/>
        </w:rPr>
        <w:t>"Балауса" бөбекжай-бақшасы МКҚК</w:t>
      </w:r>
    </w:p>
    <w:p w:rsidR="00BA3599" w:rsidRPr="00BA3599" w:rsidRDefault="00BA3599" w:rsidP="00BA3599">
      <w:pPr>
        <w:pStyle w:val="Default"/>
        <w:rPr>
          <w:b/>
          <w:sz w:val="20"/>
          <w:szCs w:val="20"/>
        </w:rPr>
      </w:pPr>
    </w:p>
    <w:p w:rsidR="00BA3599" w:rsidRDefault="00BA3599" w:rsidP="00BA3599">
      <w:pPr>
        <w:pStyle w:val="Default"/>
        <w:rPr>
          <w:sz w:val="20"/>
          <w:szCs w:val="20"/>
        </w:rPr>
      </w:pPr>
    </w:p>
    <w:p w:rsidR="00BA3599" w:rsidRPr="00BA3599" w:rsidRDefault="00BA3599" w:rsidP="00BA3599">
      <w:pPr>
        <w:pStyle w:val="Default"/>
        <w:rPr>
          <w:b/>
          <w:sz w:val="20"/>
          <w:szCs w:val="20"/>
        </w:rPr>
      </w:pPr>
      <w:r w:rsidRPr="00BA3599">
        <w:rPr>
          <w:b/>
          <w:sz w:val="20"/>
          <w:szCs w:val="20"/>
        </w:rPr>
        <w:t>"Достық" тобы, тәрбиеші: Маманова А.С</w:t>
      </w:r>
    </w:p>
    <w:p w:rsidR="00BA3599" w:rsidRPr="00BA3599" w:rsidRDefault="00BA3599" w:rsidP="00BA3599">
      <w:pPr>
        <w:pStyle w:val="Default"/>
        <w:rPr>
          <w:b/>
          <w:sz w:val="20"/>
          <w:szCs w:val="20"/>
        </w:rPr>
      </w:pPr>
      <w:r w:rsidRPr="00BA3599">
        <w:rPr>
          <w:b/>
          <w:sz w:val="20"/>
          <w:szCs w:val="20"/>
        </w:rPr>
        <w:t>Балалардың жасы</w:t>
      </w:r>
      <w:r w:rsidRPr="00BA3599">
        <w:rPr>
          <w:b/>
          <w:sz w:val="20"/>
          <w:szCs w:val="20"/>
          <w:lang w:val="kk-KZ"/>
        </w:rPr>
        <w:t xml:space="preserve"> </w:t>
      </w:r>
      <w:r w:rsidRPr="00BA3599">
        <w:rPr>
          <w:b/>
          <w:sz w:val="20"/>
          <w:szCs w:val="20"/>
        </w:rPr>
        <w:t>2 жастан бастап (</w:t>
      </w:r>
      <w:r w:rsidRPr="00BA3599">
        <w:rPr>
          <w:b/>
          <w:sz w:val="20"/>
          <w:szCs w:val="20"/>
          <w:lang w:val="kk-KZ"/>
        </w:rPr>
        <w:t>кіші</w:t>
      </w:r>
      <w:r w:rsidRPr="00BA3599">
        <w:rPr>
          <w:b/>
          <w:sz w:val="20"/>
          <w:szCs w:val="20"/>
        </w:rPr>
        <w:t xml:space="preserve"> топ) </w:t>
      </w:r>
    </w:p>
    <w:p w:rsidR="00BA3599" w:rsidRPr="00BA3599" w:rsidRDefault="00BA3599" w:rsidP="00BA3599">
      <w:pPr>
        <w:pStyle w:val="Default"/>
        <w:rPr>
          <w:b/>
          <w:sz w:val="20"/>
          <w:szCs w:val="20"/>
        </w:rPr>
      </w:pPr>
      <w:r w:rsidRPr="00BA3599">
        <w:rPr>
          <w:b/>
          <w:sz w:val="20"/>
          <w:szCs w:val="20"/>
        </w:rPr>
        <w:t>Жоспар қай кезеңге жасалды (аптаның күндерін, айын, жылын көрсетіңіз )  04. 09. 2023 - 08. 09. 2023</w:t>
      </w:r>
      <w:r>
        <w:rPr>
          <w:b/>
          <w:sz w:val="20"/>
          <w:szCs w:val="20"/>
        </w:rPr>
        <w:t>(1апта)</w:t>
      </w:r>
    </w:p>
    <w:p w:rsidR="00BA3599" w:rsidRPr="00BA3599" w:rsidRDefault="00BA3599" w:rsidP="00BA3599">
      <w:pPr>
        <w:pStyle w:val="Default"/>
        <w:rPr>
          <w:b/>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798"/>
        <w:gridCol w:w="2672"/>
        <w:gridCol w:w="19"/>
        <w:gridCol w:w="18"/>
        <w:gridCol w:w="1432"/>
        <w:gridCol w:w="1112"/>
        <w:gridCol w:w="52"/>
        <w:gridCol w:w="679"/>
        <w:gridCol w:w="1793"/>
        <w:gridCol w:w="50"/>
        <w:gridCol w:w="25"/>
        <w:gridCol w:w="1108"/>
        <w:gridCol w:w="1702"/>
        <w:gridCol w:w="2416"/>
      </w:tblGrid>
      <w:tr w:rsidR="00BA3599" w:rsidRPr="00792CEA" w:rsidTr="00BA3599">
        <w:trPr>
          <w:trHeight w:val="404"/>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b/>
                <w:color w:val="auto"/>
                <w:sz w:val="22"/>
                <w:szCs w:val="22"/>
              </w:rPr>
            </w:pPr>
            <w:r w:rsidRPr="00BA3599">
              <w:rPr>
                <w:b/>
                <w:bCs/>
                <w:sz w:val="22"/>
                <w:szCs w:val="22"/>
                <w:lang w:val="kk-KZ"/>
              </w:rPr>
              <w:t>Күн</w:t>
            </w:r>
            <w:r w:rsidRPr="00BA3599">
              <w:rPr>
                <w:b/>
                <w:bCs/>
                <w:spacing w:val="-2"/>
                <w:sz w:val="22"/>
                <w:szCs w:val="22"/>
                <w:lang w:val="kk-KZ"/>
              </w:rPr>
              <w:t xml:space="preserve"> </w:t>
            </w:r>
            <w:r w:rsidRPr="00BA3599">
              <w:rPr>
                <w:b/>
                <w:bCs/>
                <w:sz w:val="22"/>
                <w:szCs w:val="22"/>
                <w:lang w:val="kk-KZ"/>
              </w:rPr>
              <w:t>тәртібінің</w:t>
            </w:r>
            <w:r w:rsidRPr="00BA3599">
              <w:rPr>
                <w:b/>
                <w:bCs/>
                <w:spacing w:val="-1"/>
                <w:sz w:val="22"/>
                <w:szCs w:val="22"/>
                <w:lang w:val="kk-KZ"/>
              </w:rPr>
              <w:t xml:space="preserve"> </w:t>
            </w:r>
            <w:r w:rsidRPr="00BA3599">
              <w:rPr>
                <w:b/>
                <w:bCs/>
                <w:sz w:val="22"/>
                <w:szCs w:val="22"/>
                <w:lang w:val="kk-KZ"/>
              </w:rPr>
              <w:t xml:space="preserve">кезеңдері  </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Дүйсенбі </w:t>
            </w:r>
          </w:p>
          <w:p w:rsidR="00BA3599" w:rsidRPr="00145761" w:rsidRDefault="00BA3599" w:rsidP="00C63973">
            <w:pPr>
              <w:pStyle w:val="a3"/>
              <w:widowControl w:val="0"/>
              <w:autoSpaceDE w:val="0"/>
              <w:autoSpaceDN w:val="0"/>
              <w:jc w:val="center"/>
              <w:rPr>
                <w:rFonts w:ascii="Times New Roman" w:eastAsia="Times New Roman" w:hAnsi="Times New Roman" w:cs="Times New Roman"/>
                <w:sz w:val="20"/>
                <w:szCs w:val="20"/>
                <w:lang w:val="kk-KZ"/>
              </w:rPr>
            </w:pPr>
          </w:p>
        </w:tc>
        <w:tc>
          <w:tcPr>
            <w:tcW w:w="2614" w:type="dxa"/>
            <w:gridSpan w:val="4"/>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Сейсенбі </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Сәрсенбі </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Бейсенбі </w:t>
            </w:r>
          </w:p>
          <w:p w:rsidR="00BA3599" w:rsidRPr="00145761" w:rsidRDefault="00BA3599" w:rsidP="00C63973">
            <w:pPr>
              <w:pStyle w:val="a3"/>
              <w:widowControl w:val="0"/>
              <w:autoSpaceDE w:val="0"/>
              <w:autoSpaceDN w:val="0"/>
              <w:jc w:val="center"/>
              <w:rPr>
                <w:rFonts w:ascii="Times New Roman" w:eastAsia="Times New Roman" w:hAnsi="Times New Roman" w:cs="Times New Roman"/>
                <w:sz w:val="20"/>
                <w:szCs w:val="20"/>
                <w:lang w:val="kk-KZ"/>
              </w:rPr>
            </w:pPr>
          </w:p>
        </w:tc>
        <w:tc>
          <w:tcPr>
            <w:tcW w:w="2416" w:type="dxa"/>
            <w:tcBorders>
              <w:top w:val="single" w:sz="4" w:space="0" w:color="auto"/>
              <w:left w:val="single" w:sz="4" w:space="0" w:color="auto"/>
              <w:bottom w:val="single" w:sz="4" w:space="0" w:color="auto"/>
              <w:right w:val="single" w:sz="4" w:space="0" w:color="auto"/>
            </w:tcBorders>
          </w:tcPr>
          <w:p w:rsidR="00BA3599" w:rsidRPr="00145761" w:rsidRDefault="00BA3599" w:rsidP="00C63973">
            <w:pPr>
              <w:pStyle w:val="a3"/>
              <w:jc w:val="center"/>
              <w:rPr>
                <w:rFonts w:ascii="Times New Roman" w:eastAsia="Times New Roman" w:hAnsi="Times New Roman" w:cs="Times New Roman"/>
                <w:sz w:val="20"/>
                <w:szCs w:val="20"/>
                <w:lang w:val="kk-KZ"/>
              </w:rPr>
            </w:pPr>
            <w:r w:rsidRPr="00145761">
              <w:rPr>
                <w:rFonts w:ascii="Times New Roman" w:eastAsia="Times New Roman" w:hAnsi="Times New Roman" w:cs="Times New Roman"/>
                <w:sz w:val="20"/>
                <w:szCs w:val="20"/>
                <w:lang w:val="kk-KZ"/>
              </w:rPr>
              <w:t xml:space="preserve">Жұма </w:t>
            </w:r>
          </w:p>
          <w:p w:rsidR="00BA3599" w:rsidRPr="00145761" w:rsidRDefault="00BA3599" w:rsidP="00C63973">
            <w:pPr>
              <w:pStyle w:val="a3"/>
              <w:widowControl w:val="0"/>
              <w:autoSpaceDE w:val="0"/>
              <w:autoSpaceDN w:val="0"/>
              <w:jc w:val="center"/>
              <w:rPr>
                <w:rFonts w:ascii="Times New Roman" w:eastAsia="Times New Roman" w:hAnsi="Times New Roman" w:cs="Times New Roman"/>
                <w:sz w:val="20"/>
                <w:szCs w:val="20"/>
                <w:lang w:val="kk-KZ"/>
              </w:rPr>
            </w:pPr>
          </w:p>
        </w:tc>
      </w:tr>
      <w:tr w:rsidR="00BA3599" w:rsidRPr="00145761" w:rsidTr="00BA3599">
        <w:trPr>
          <w:trHeight w:val="109"/>
        </w:trPr>
        <w:tc>
          <w:tcPr>
            <w:tcW w:w="2798" w:type="dxa"/>
            <w:tcBorders>
              <w:top w:val="single" w:sz="4" w:space="0" w:color="auto"/>
              <w:left w:val="single" w:sz="4" w:space="0" w:color="auto"/>
              <w:right w:val="single" w:sz="4" w:space="0" w:color="auto"/>
            </w:tcBorders>
          </w:tcPr>
          <w:p w:rsidR="00BA3599" w:rsidRPr="00BA3599" w:rsidRDefault="00BA3599" w:rsidP="00C63973">
            <w:pPr>
              <w:pStyle w:val="Default"/>
              <w:ind w:left="142" w:right="175"/>
              <w:rPr>
                <w:color w:val="auto"/>
                <w:sz w:val="22"/>
                <w:szCs w:val="22"/>
              </w:rPr>
            </w:pPr>
            <w:r w:rsidRPr="00BA3599">
              <w:rPr>
                <w:b/>
                <w:bCs/>
                <w:sz w:val="22"/>
                <w:szCs w:val="22"/>
                <w:lang w:val="kk-KZ"/>
              </w:rPr>
              <w:t>Балаларды</w:t>
            </w:r>
            <w:r w:rsidRPr="00BA3599">
              <w:rPr>
                <w:b/>
                <w:bCs/>
                <w:spacing w:val="-1"/>
                <w:sz w:val="22"/>
                <w:szCs w:val="22"/>
                <w:lang w:val="kk-KZ"/>
              </w:rPr>
              <w:t xml:space="preserve"> </w:t>
            </w:r>
            <w:r w:rsidRPr="00BA3599">
              <w:rPr>
                <w:b/>
                <w:bCs/>
                <w:sz w:val="22"/>
                <w:szCs w:val="22"/>
                <w:lang w:val="kk-KZ"/>
              </w:rPr>
              <w:t>қабылдау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rFonts w:eastAsia="Times New Roman"/>
                <w:color w:val="auto"/>
                <w:sz w:val="20"/>
                <w:szCs w:val="20"/>
                <w:lang w:val="kk-KZ"/>
              </w:rPr>
            </w:pPr>
            <w:r w:rsidRPr="00BA3599">
              <w:rPr>
                <w:rFonts w:eastAsia="Times New Roman"/>
                <w:color w:val="auto"/>
                <w:sz w:val="20"/>
                <w:szCs w:val="20"/>
                <w:lang w:val="kk-KZ"/>
              </w:rPr>
              <w:t>Балаларды көтеріңкі көңіл-күймен қарсы алу. Балалар үшін жайлы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(сөйлеуді дамыту).</w:t>
            </w:r>
          </w:p>
        </w:tc>
      </w:tr>
      <w:tr w:rsidR="00BA3599" w:rsidRPr="00792CEA" w:rsidTr="00BA3599">
        <w:trPr>
          <w:trHeight w:val="24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lang w:val="kk-KZ"/>
              </w:rPr>
            </w:pPr>
            <w:r w:rsidRPr="00BA3599">
              <w:rPr>
                <w:rFonts w:ascii="Times New Roman" w:hAnsi="Times New Roman" w:cs="Times New Roman"/>
                <w:b/>
                <w:bCs/>
                <w:lang w:val="kk-KZ"/>
              </w:rPr>
              <w:t>Ата-аналармен</w:t>
            </w:r>
            <w:r w:rsidRPr="00BA3599">
              <w:rPr>
                <w:rFonts w:ascii="Times New Roman" w:hAnsi="Times New Roman" w:cs="Times New Roman"/>
                <w:b/>
                <w:bCs/>
                <w:spacing w:val="-6"/>
                <w:lang w:val="kk-KZ"/>
              </w:rPr>
              <w:t xml:space="preserve"> </w:t>
            </w:r>
            <w:r w:rsidRPr="00BA3599">
              <w:rPr>
                <w:rFonts w:ascii="Times New Roman" w:hAnsi="Times New Roman" w:cs="Times New Roman"/>
                <w:b/>
                <w:bCs/>
                <w:lang w:val="kk-KZ"/>
              </w:rPr>
              <w:t>әңгімелесу,</w:t>
            </w:r>
          </w:p>
          <w:p w:rsidR="00BA3599" w:rsidRPr="00BA3599" w:rsidRDefault="00BA3599" w:rsidP="00C63973">
            <w:pPr>
              <w:pStyle w:val="Default"/>
              <w:ind w:right="175"/>
              <w:rPr>
                <w:color w:val="auto"/>
                <w:sz w:val="22"/>
                <w:szCs w:val="22"/>
              </w:rPr>
            </w:pPr>
            <w:r w:rsidRPr="00BA3599">
              <w:rPr>
                <w:b/>
                <w:bCs/>
                <w:sz w:val="22"/>
                <w:szCs w:val="22"/>
                <w:lang w:val="kk-KZ"/>
              </w:rPr>
              <w:t>кеңес</w:t>
            </w:r>
            <w:r w:rsidRPr="00BA3599">
              <w:rPr>
                <w:b/>
                <w:bCs/>
                <w:spacing w:val="-1"/>
                <w:sz w:val="22"/>
                <w:szCs w:val="22"/>
                <w:lang w:val="kk-KZ"/>
              </w:rPr>
              <w:t xml:space="preserve"> </w:t>
            </w:r>
            <w:r w:rsidRPr="00BA3599">
              <w:rPr>
                <w:b/>
                <w:bCs/>
                <w:sz w:val="22"/>
                <w:szCs w:val="22"/>
                <w:lang w:val="kk-KZ"/>
              </w:rPr>
              <w:t>беру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left="142" w:right="175"/>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көңіл күйі, денсаулығы жайында ата-анамен әңгімелесу. Балалардың балабақшаға тез бейімделу жағдайларын талқылау</w:t>
            </w:r>
          </w:p>
        </w:tc>
      </w:tr>
      <w:tr w:rsidR="00BA3599" w:rsidRPr="00145761" w:rsidTr="00BA3599">
        <w:trPr>
          <w:trHeight w:val="2303"/>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spacing w:val="-57"/>
                <w:lang w:val="kk-KZ"/>
              </w:rPr>
            </w:pPr>
            <w:r w:rsidRPr="00BA3599">
              <w:rPr>
                <w:rFonts w:ascii="Times New Roman" w:hAnsi="Times New Roman" w:cs="Times New Roman"/>
                <w:b/>
                <w:bCs/>
                <w:lang w:val="kk-KZ"/>
              </w:rPr>
              <w:t>Балалардың дербес әрекеті</w:t>
            </w:r>
            <w:r w:rsidRPr="00BA3599">
              <w:rPr>
                <w:rFonts w:ascii="Times New Roman" w:hAnsi="Times New Roman" w:cs="Times New Roman"/>
                <w:b/>
                <w:bCs/>
                <w:spacing w:val="-57"/>
                <w:lang w:val="kk-KZ"/>
              </w:rPr>
              <w:t xml:space="preserve"> </w:t>
            </w:r>
          </w:p>
          <w:p w:rsidR="00BA3599" w:rsidRPr="00BA3599" w:rsidRDefault="00BA3599" w:rsidP="00C63973">
            <w:pPr>
              <w:pStyle w:val="Default"/>
              <w:ind w:left="142" w:right="175"/>
              <w:rPr>
                <w:color w:val="auto"/>
                <w:sz w:val="22"/>
                <w:szCs w:val="22"/>
                <w:lang w:val="kk-KZ"/>
              </w:rPr>
            </w:pPr>
            <w:r w:rsidRPr="00BA3599">
              <w:rPr>
                <w:b/>
                <w:bCs/>
                <w:sz w:val="22"/>
                <w:szCs w:val="22"/>
                <w:lang w:val="kk-KZ"/>
              </w:rPr>
              <w:t>(баяу қимылды ойындар,</w:t>
            </w:r>
            <w:r w:rsidRPr="00BA3599">
              <w:rPr>
                <w:b/>
                <w:bCs/>
                <w:spacing w:val="1"/>
                <w:sz w:val="22"/>
                <w:szCs w:val="22"/>
                <w:lang w:val="kk-KZ"/>
              </w:rPr>
              <w:t xml:space="preserve"> </w:t>
            </w:r>
            <w:r w:rsidRPr="00BA3599">
              <w:rPr>
                <w:b/>
                <w:bCs/>
                <w:sz w:val="22"/>
                <w:szCs w:val="22"/>
                <w:lang w:val="kk-KZ"/>
              </w:rPr>
              <w:t>үстел</w:t>
            </w:r>
            <w:r w:rsidRPr="00BA3599">
              <w:rPr>
                <w:b/>
                <w:bCs/>
                <w:spacing w:val="-1"/>
                <w:sz w:val="22"/>
                <w:szCs w:val="22"/>
                <w:lang w:val="kk-KZ"/>
              </w:rPr>
              <w:t xml:space="preserve"> </w:t>
            </w:r>
            <w:r w:rsidRPr="00BA3599">
              <w:rPr>
                <w:b/>
                <w:bCs/>
                <w:sz w:val="22"/>
                <w:szCs w:val="22"/>
                <w:lang w:val="kk-KZ"/>
              </w:rPr>
              <w:t>үсті ойындары, бейнелеу әрекеті, кітаптар</w:t>
            </w:r>
            <w:r w:rsidRPr="00BA3599">
              <w:rPr>
                <w:b/>
                <w:bCs/>
                <w:spacing w:val="-58"/>
                <w:sz w:val="22"/>
                <w:szCs w:val="22"/>
                <w:lang w:val="kk-KZ"/>
              </w:rPr>
              <w:t xml:space="preserve"> </w:t>
            </w:r>
            <w:r w:rsidRPr="00BA3599">
              <w:rPr>
                <w:b/>
                <w:bCs/>
                <w:sz w:val="22"/>
                <w:szCs w:val="22"/>
                <w:lang w:val="kk-KZ"/>
              </w:rPr>
              <w:t>қарау және тағы басқа</w:t>
            </w:r>
            <w:r w:rsidRPr="00BA3599">
              <w:rPr>
                <w:b/>
                <w:bCs/>
                <w:spacing w:val="1"/>
                <w:sz w:val="22"/>
                <w:szCs w:val="22"/>
                <w:lang w:val="kk-KZ"/>
              </w:rPr>
              <w:t xml:space="preserve"> </w:t>
            </w:r>
            <w:r w:rsidRPr="00BA3599">
              <w:rPr>
                <w:b/>
                <w:bCs/>
                <w:sz w:val="22"/>
                <w:szCs w:val="22"/>
                <w:lang w:val="kk-KZ"/>
              </w:rPr>
              <w:t>әрекеттер)</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shd w:val="clear" w:color="auto" w:fill="FFFFFF"/>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Дидактикалық ойын «Танып ал да, атын ата»,«Суреттерді орналастыру» </w:t>
            </w:r>
          </w:p>
          <w:p w:rsidR="00BA3599" w:rsidRPr="00BA3599" w:rsidRDefault="00BA3599" w:rsidP="00C63973">
            <w:pPr>
              <w:shd w:val="clear" w:color="auto" w:fill="FFFFFF"/>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Өнер орталығында сурет салу, суретті кітапшаларды бояту,</w:t>
            </w: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Қарапайым құрылыстар құрастыру, кітаптарды қарау,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Табиғат бұрышындағы еңбекті бақылау (бөлме өсімдіктеріне күтім жасауға көмектесуін жетілдіру)</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Топта балалармен шағын ойын орталықтарында еркін ойындарды ұйымдастыру, үстел үсті пазлдармен ойын,</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Дидактикалық ойын «Танып ал да, атын ата»,«Суреттерді орналастыру» </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Өнер орталығында сурет салу, суретті кітапшаларды бояту,</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Қарапайым құрылыстар құрастыру, кітаптарды қарау,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Табиғат бұрышындағы еңбекті бақылау (бөлме өсімдіктеріне күтім жасауға көмектесуін жетілдіру)</w:t>
            </w:r>
          </w:p>
        </w:tc>
      </w:tr>
      <w:tr w:rsidR="00BA3599" w:rsidRPr="00145761"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2"/>
                <w:szCs w:val="22"/>
                <w:lang w:val="kk-KZ"/>
              </w:rPr>
            </w:pPr>
            <w:r w:rsidRPr="00BA3599">
              <w:rPr>
                <w:b/>
                <w:bCs/>
                <w:sz w:val="22"/>
                <w:szCs w:val="22"/>
                <w:lang w:val="kk-KZ"/>
              </w:rPr>
              <w:t>Таңертенгі</w:t>
            </w:r>
            <w:r w:rsidRPr="00BA3599">
              <w:rPr>
                <w:b/>
                <w:bCs/>
                <w:spacing w:val="-3"/>
                <w:sz w:val="22"/>
                <w:szCs w:val="22"/>
                <w:lang w:val="kk-KZ"/>
              </w:rPr>
              <w:t xml:space="preserve"> </w:t>
            </w:r>
            <w:r w:rsidRPr="00BA3599">
              <w:rPr>
                <w:b/>
                <w:bCs/>
                <w:sz w:val="22"/>
                <w:szCs w:val="22"/>
                <w:lang w:val="kk-KZ"/>
              </w:rPr>
              <w:t>жаттығу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tabs>
                <w:tab w:val="left" w:pos="2416"/>
              </w:tabs>
              <w:ind w:left="33" w:right="175"/>
              <w:jc w:val="center"/>
              <w:rPr>
                <w:rFonts w:eastAsia="Times New Roman"/>
                <w:color w:val="auto"/>
                <w:sz w:val="20"/>
                <w:szCs w:val="20"/>
                <w:lang w:val="kk-KZ"/>
              </w:rPr>
            </w:pPr>
            <w:r w:rsidRPr="00BA3599">
              <w:rPr>
                <w:rFonts w:eastAsia="Times New Roman"/>
                <w:color w:val="auto"/>
                <w:sz w:val="20"/>
                <w:szCs w:val="20"/>
                <w:lang w:val="kk-KZ"/>
              </w:rPr>
              <w:t>Қыркүйек айына арналған таңертеңгі жаттығулар кешені.</w:t>
            </w:r>
          </w:p>
        </w:tc>
      </w:tr>
      <w:tr w:rsidR="00BA3599" w:rsidRPr="000E2DEC"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2"/>
                <w:szCs w:val="22"/>
                <w:lang w:val="kk-KZ"/>
              </w:rPr>
            </w:pPr>
            <w:r w:rsidRPr="00BA3599">
              <w:rPr>
                <w:b/>
                <w:bCs/>
                <w:sz w:val="22"/>
                <w:szCs w:val="22"/>
                <w:lang w:val="kk-KZ"/>
              </w:rPr>
              <w:t>Таңғы</w:t>
            </w:r>
            <w:r w:rsidRPr="00BA3599">
              <w:rPr>
                <w:b/>
                <w:bCs/>
                <w:spacing w:val="-4"/>
                <w:sz w:val="22"/>
                <w:szCs w:val="22"/>
                <w:lang w:val="kk-KZ"/>
              </w:rPr>
              <w:t xml:space="preserve"> </w:t>
            </w:r>
            <w:r w:rsidRPr="00BA3599">
              <w:rPr>
                <w:b/>
                <w:bCs/>
                <w:sz w:val="22"/>
                <w:szCs w:val="22"/>
                <w:lang w:val="kk-KZ"/>
              </w:rPr>
              <w:t>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Таңғы ас алдында қолдарын сумен сабындап жуу мәдениетін қалыптастыру. (мәдени-гигиеналық дағдылар, өзіне-өзі қызмет ету) 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 </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(сөйлеуді дамыту)</w:t>
            </w:r>
          </w:p>
        </w:tc>
      </w:tr>
      <w:tr w:rsidR="00BA3599" w:rsidRPr="00145761" w:rsidTr="00BA3599">
        <w:trPr>
          <w:trHeight w:val="69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rPr>
            </w:pPr>
            <w:r w:rsidRPr="00BA3599">
              <w:rPr>
                <w:rFonts w:ascii="Times New Roman" w:hAnsi="Times New Roman" w:cs="Times New Roman"/>
                <w:b/>
                <w:bCs/>
              </w:rPr>
              <w:t>Ұйымдастырылған</w:t>
            </w:r>
            <w:r w:rsidRPr="00BA3599">
              <w:rPr>
                <w:rFonts w:ascii="Times New Roman" w:hAnsi="Times New Roman" w:cs="Times New Roman"/>
                <w:b/>
                <w:bCs/>
                <w:spacing w:val="-2"/>
              </w:rPr>
              <w:t xml:space="preserve"> </w:t>
            </w:r>
            <w:r w:rsidRPr="00BA3599">
              <w:rPr>
                <w:rFonts w:ascii="Times New Roman" w:hAnsi="Times New Roman" w:cs="Times New Roman"/>
                <w:b/>
                <w:bCs/>
              </w:rPr>
              <w:t>іс-әрекетке</w:t>
            </w:r>
          </w:p>
          <w:p w:rsidR="00BA3599" w:rsidRPr="00BA3599" w:rsidRDefault="00BA3599" w:rsidP="00C63973">
            <w:pPr>
              <w:pStyle w:val="a3"/>
              <w:rPr>
                <w:rFonts w:ascii="Times New Roman" w:hAnsi="Times New Roman" w:cs="Times New Roman"/>
                <w:b/>
                <w:bCs/>
                <w:lang w:val="kk-KZ"/>
              </w:rPr>
            </w:pPr>
            <w:r w:rsidRPr="00BA3599">
              <w:rPr>
                <w:rFonts w:ascii="Times New Roman" w:hAnsi="Times New Roman" w:cs="Times New Roman"/>
                <w:b/>
                <w:bCs/>
                <w:lang w:val="kk-KZ"/>
              </w:rPr>
              <w:t>д</w:t>
            </w:r>
            <w:r w:rsidRPr="00BA3599">
              <w:rPr>
                <w:rFonts w:ascii="Times New Roman" w:hAnsi="Times New Roman" w:cs="Times New Roman"/>
                <w:b/>
                <w:bCs/>
              </w:rPr>
              <w:t>айындық</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Ойын« Күннің көзі- жаңбыр» балаларды белгілі бір дабыл соққанда қимыл қозғалыс жасауы , назарын дамыттыратын мақсатпен</w:t>
            </w: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Саусақтық ойын «Менің отбасым» ұсақ моторика мен баланың жадысын дамытуға арналған</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Тәрбиешінің артынан , жасаған қозғалыстарын қайталап жасауды үйрету</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Күннің көзі – жаңбыр» балалар белгілі бір дабыл естігенде қимыл қозғалыс жасайды, мұқияттылығын дамытуға арналған</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«.Менің отбасым»  саусақтық ойыны , ұсақ моторика мен баланың жадысын дамыту.</w:t>
            </w:r>
          </w:p>
        </w:tc>
      </w:tr>
      <w:tr w:rsidR="00BA3599" w:rsidRPr="00BA3599" w:rsidTr="00BA3599">
        <w:trPr>
          <w:trHeight w:val="198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sz w:val="20"/>
                <w:szCs w:val="20"/>
                <w:lang w:val="kk-KZ"/>
              </w:rPr>
            </w:pPr>
            <w:r w:rsidRPr="00BA3599">
              <w:rPr>
                <w:rFonts w:ascii="Times New Roman" w:hAnsi="Times New Roman" w:cs="Times New Roman"/>
                <w:b/>
                <w:bCs/>
                <w:sz w:val="20"/>
                <w:szCs w:val="20"/>
                <w:lang w:val="kk-KZ"/>
              </w:rPr>
              <w:lastRenderedPageBreak/>
              <w:t>Ұйымдастырылған</w:t>
            </w:r>
          </w:p>
          <w:p w:rsidR="00BA3599" w:rsidRPr="00BA3599" w:rsidRDefault="00BA3599" w:rsidP="00C63973">
            <w:pPr>
              <w:rPr>
                <w:rFonts w:ascii="Times New Roman" w:hAnsi="Times New Roman" w:cs="Times New Roman"/>
                <w:sz w:val="20"/>
                <w:szCs w:val="20"/>
                <w:lang w:val="kk-KZ"/>
              </w:rPr>
            </w:pPr>
            <w:r w:rsidRPr="00BA3599">
              <w:rPr>
                <w:rFonts w:ascii="Times New Roman" w:hAnsi="Times New Roman" w:cs="Times New Roman"/>
                <w:b/>
                <w:bCs/>
                <w:sz w:val="20"/>
                <w:szCs w:val="20"/>
                <w:lang w:val="kk-KZ"/>
              </w:rPr>
              <w:t>іс-әрекеттер</w:t>
            </w: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Музыка</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Специалисттың жоспары бойынша.</w:t>
            </w:r>
          </w:p>
          <w:p w:rsidR="00BA3599" w:rsidRPr="00BA3599" w:rsidRDefault="00BA3599" w:rsidP="00C63973">
            <w:pPr>
              <w:pStyle w:val="a3"/>
              <w:rPr>
                <w:rFonts w:ascii="Times New Roman" w:eastAsia="Times New Roman" w:hAnsi="Times New Roman" w:cs="Times New Roman"/>
                <w:sz w:val="20"/>
                <w:szCs w:val="20"/>
                <w:lang w:val="kk-KZ"/>
              </w:rPr>
            </w:pP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Балалардан бізге тамақ әкеліп, бізді күтіп қарайтын апайымыздың есімі кім? Ол бізге қалай қамқорлық танытады. Біз апайымызға қалай қамқорлық таныта аламыз деп балалардың байланыстырып сөйлеу дағдыларын дамыту.(сөйлеуді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Апайымызбен бірге кітаптар қарайық. Кітаптан көргенімізді апайымызға айтып берейік деп қызығушылығын жетілдіру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Дос болу сезімін дамыту үшін топқа қонақ боп келген Жанель құыршақты таныстыру. Ол өзіменертіп келген достарын таныстыру. Достарының есімдерін. сұрап, балаларға өз есімдерін айтқызу арқылы танысу дос болу жолдарын таныту. Достармен қандай ойын ойнайтынын сұрап ойын ойнау негізінде достық сезімдерін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(сөйлеуді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Жанельдің достарына қалаулары бойынша сурет салып беру, арқылы немесе мүсін жасау арқылы жеке қарандашты , ермек сазды қолдану қабылеттерін қалыптастыру</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1.Әр түрлі жүгіру мен жүруді жасау, тәрбиешінің артынан қайталау. Шеңбер құру.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2. Сурет салу «Біріміздің артынан біріміз, жаттығуға тұрамыз» . Балаға қарандашпен қағазға тура горизонталды жолдар жасатамыз. Қарандашты дұрыс қолдануды үйрету, көрнекі режимды сақтауға, табандылыққа, еңбексүйгіштікке уйрету.(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b/>
                <w:sz w:val="20"/>
                <w:szCs w:val="20"/>
                <w:lang w:val="kk-KZ"/>
              </w:rPr>
            </w:pPr>
            <w:r w:rsidRPr="00BA3599">
              <w:rPr>
                <w:rFonts w:ascii="Times New Roman" w:eastAsia="Times New Roman" w:hAnsi="Times New Roman" w:cs="Times New Roman"/>
                <w:b/>
                <w:sz w:val="20"/>
                <w:szCs w:val="20"/>
                <w:lang w:val="kk-KZ"/>
              </w:rPr>
              <w:t>Денешынықтыру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Балалардан бізге тамақ әкеліп, бізді күтіп қарайтын апайымыздың есімі кім? Ол бізге қалай қамқорлық танытады. Біз апайымызға қалай қамқорлық таныта аламыз деп балалардың байланыстырып сөйлеу дағдыларын дамыту.(сөйлеуді дамыту)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Апайымызбен бірге кітаптар қарайық. Кітаптан көргенімізді апайымызға айтып берейік деп қызығушылығын жетілдіру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p w:rsidR="00BA3599" w:rsidRPr="00BA3599" w:rsidRDefault="00BA3599" w:rsidP="00C63973">
            <w:pPr>
              <w:pStyle w:val="a3"/>
              <w:rPr>
                <w:rFonts w:ascii="Times New Roman" w:eastAsia="Times New Roman" w:hAnsi="Times New Roman" w:cs="Times New Roman"/>
                <w:sz w:val="20"/>
                <w:szCs w:val="20"/>
                <w:lang w:val="kk-KZ"/>
              </w:rPr>
            </w:pPr>
          </w:p>
        </w:tc>
      </w:tr>
      <w:tr w:rsidR="00BA3599" w:rsidRPr="00145761"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lang w:val="kk-KZ"/>
              </w:rPr>
              <w:t>Серуенге</w:t>
            </w:r>
            <w:r w:rsidRPr="00BA3599">
              <w:rPr>
                <w:b/>
                <w:bCs/>
                <w:spacing w:val="-4"/>
                <w:sz w:val="20"/>
                <w:szCs w:val="20"/>
                <w:lang w:val="kk-KZ"/>
              </w:rPr>
              <w:t xml:space="preserve"> </w:t>
            </w:r>
            <w:r w:rsidRPr="00BA3599">
              <w:rPr>
                <w:b/>
                <w:bCs/>
                <w:sz w:val="20"/>
                <w:szCs w:val="20"/>
                <w:lang w:val="kk-KZ"/>
              </w:rPr>
              <w:t>дайындық</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hAnsi="Times New Roman" w:cs="Times New Roman"/>
                <w:sz w:val="20"/>
                <w:szCs w:val="20"/>
                <w:lang w:val="kk-KZ"/>
              </w:rPr>
              <w:t xml:space="preserve"> </w:t>
            </w:r>
            <w:r w:rsidRPr="00BA3599">
              <w:rPr>
                <w:rFonts w:ascii="Times New Roman" w:eastAsia="Times New Roman" w:hAnsi="Times New Roman" w:cs="Times New Roman"/>
                <w:sz w:val="20"/>
                <w:szCs w:val="20"/>
                <w:lang w:val="kk-KZ"/>
              </w:rPr>
              <w:t>Балалардың дербес қимыл белсенділігі үшін жағдай жасау, ойын  құрал-жабдықтады дұрыс пайдалану туралы әңгімелесу.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  ретімен киіндіру (ауа-райы жағдайына  байланысты), дұрыс киінуді бақылау.  Киім шкафтарын таза ұстау және жинауды қалыптастыру     (сөйлеуді дамыту, өзіне-өзі қызмет ету дағдылары, ірі және ұсақ моториканы дамыту).</w:t>
            </w:r>
          </w:p>
        </w:tc>
      </w:tr>
      <w:tr w:rsidR="00BA3599" w:rsidRPr="00145761" w:rsidTr="00BA3599">
        <w:trPr>
          <w:trHeight w:val="69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right="175"/>
              <w:rPr>
                <w:color w:val="auto"/>
                <w:sz w:val="20"/>
                <w:szCs w:val="20"/>
              </w:rPr>
            </w:pPr>
            <w:r w:rsidRPr="00BA3599">
              <w:rPr>
                <w:b/>
                <w:bCs/>
                <w:sz w:val="20"/>
                <w:szCs w:val="20"/>
              </w:rPr>
              <w:t>Серуен</w:t>
            </w:r>
          </w:p>
        </w:tc>
        <w:tc>
          <w:tcPr>
            <w:tcW w:w="2709"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Балабақша қызметкерлері туралы ұғымдарын кеңейту үшін. Балабақша ғимаратында серуен, мамандармен, топтармен таныстыру.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Ойыншықтар жайлы өлең жаттау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Біздерде бар қуыршақ,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Бұзау, қозы, құлыншақ.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Ойыншықтар тыңдайды,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Ақыл айтсақ, бұйырсақ.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М.Әлімбаев</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дербес әрекетін дамытатын қимылды ойын: «Өзара айырмашылығын тап»</w:t>
            </w:r>
          </w:p>
        </w:tc>
        <w:tc>
          <w:tcPr>
            <w:tcW w:w="2544"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Ойыншықтар жайлы өлең  қайталау.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Біздерде бар қуыршақ,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Бұзау, қозы, құлыншақ.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Ойыншықтар тыңдайды,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Ақыл айтсақ, бұйырсақ.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М.Әлімбаев</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(көркем әдебиет)</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Ағаштарды бақылау, ауа райының өзгеруін бақылау </w:t>
            </w:r>
            <w:r w:rsidRPr="00BA3599">
              <w:rPr>
                <w:rFonts w:ascii="Times New Roman" w:eastAsia="Times New Roman" w:hAnsi="Times New Roman" w:cs="Times New Roman"/>
                <w:sz w:val="20"/>
                <w:szCs w:val="20"/>
                <w:lang w:val="kk-KZ"/>
              </w:rPr>
              <w:lastRenderedPageBreak/>
              <w:t>негізінде зейінін, байқағыштығын дамыту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Қимылды ойын: «Үйдің есігін жабайық»</w:t>
            </w:r>
          </w:p>
        </w:tc>
        <w:tc>
          <w:tcPr>
            <w:tcW w:w="2524"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Әжеге балабақша ауласын көрсетіп таныстыру, қайда немен айналысатындары туралы айтып беруіне жағдай жасау.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Фланелеграф тақтасында балалардың еркін әрекеттерін ұйымдастыру.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(Жапсыру) </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Жапырақтар теру, құмыраға сәндеп салу. Әжегеде сыйға беру.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дербес әрекеті дамыту, еркін ойындары</w:t>
            </w:r>
          </w:p>
        </w:tc>
        <w:tc>
          <w:tcPr>
            <w:tcW w:w="2885"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lastRenderedPageBreak/>
              <w:t xml:space="preserve">Серуенде аулада орналасқан ойын құралдарын атап әңгімелеуін қалыптастыру.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Ауа райның ерекшеліктерін байқау. Күз мезгіліне тән құбылыстарды атауды үйрету. </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Балалардың дербес әрекеті.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Қимылды ойын:Поезд</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Серуенде аулада орналасқан ойын құралдарын атап әңгімелеуін қалыптастыру.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(Қоршаған ортамен таныстыру)</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Ауа райның ерекшеліктерін байқау. Күз мезгіліне тән </w:t>
            </w:r>
            <w:r w:rsidRPr="00BA3599">
              <w:rPr>
                <w:rFonts w:ascii="Times New Roman" w:eastAsia="Times New Roman" w:hAnsi="Times New Roman" w:cs="Times New Roman"/>
                <w:sz w:val="20"/>
                <w:szCs w:val="20"/>
                <w:lang w:val="kk-KZ"/>
              </w:rPr>
              <w:lastRenderedPageBreak/>
              <w:t xml:space="preserve">құбылыстарды атауды үйрету. </w:t>
            </w:r>
          </w:p>
          <w:p w:rsidR="00BA3599" w:rsidRPr="00BA3599" w:rsidRDefault="00BA3599" w:rsidP="00C63973">
            <w:pPr>
              <w:pStyle w:val="a3"/>
              <w:rPr>
                <w:rFonts w:ascii="Times New Roman" w:eastAsia="Times New Roman" w:hAnsi="Times New Roman" w:cs="Times New Roman"/>
                <w:sz w:val="20"/>
                <w:szCs w:val="20"/>
                <w:lang w:val="kk-KZ"/>
              </w:rPr>
            </w:pP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Балалардың дербес әрекеті. </w:t>
            </w:r>
          </w:p>
          <w:p w:rsidR="00BA3599" w:rsidRPr="00BA3599" w:rsidRDefault="00BA3599" w:rsidP="00C63973">
            <w:pPr>
              <w:pStyle w:val="a3"/>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Қимылды ойын:Поезд</w:t>
            </w:r>
          </w:p>
        </w:tc>
      </w:tr>
      <w:tr w:rsidR="00BA3599" w:rsidRPr="00145761"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lang w:val="kk-KZ"/>
              </w:rPr>
              <w:lastRenderedPageBreak/>
              <w:t>Серуеннен</w:t>
            </w:r>
            <w:r w:rsidRPr="00BA3599">
              <w:rPr>
                <w:b/>
                <w:bCs/>
                <w:spacing w:val="-2"/>
                <w:sz w:val="20"/>
                <w:szCs w:val="20"/>
                <w:lang w:val="kk-KZ"/>
              </w:rPr>
              <w:t xml:space="preserve"> </w:t>
            </w:r>
            <w:r w:rsidRPr="00BA3599">
              <w:rPr>
                <w:b/>
                <w:bCs/>
                <w:sz w:val="20"/>
                <w:szCs w:val="20"/>
                <w:lang w:val="kk-KZ"/>
              </w:rPr>
              <w:t>оралу</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w:t>
            </w:r>
          </w:p>
        </w:tc>
      </w:tr>
      <w:tr w:rsidR="00BA3599" w:rsidRPr="00BA3599" w:rsidTr="00BA3599">
        <w:trPr>
          <w:trHeight w:val="109"/>
        </w:trPr>
        <w:tc>
          <w:tcPr>
            <w:tcW w:w="2798" w:type="dxa"/>
            <w:vMerge w:val="restart"/>
            <w:tcBorders>
              <w:top w:val="single" w:sz="4" w:space="0" w:color="auto"/>
              <w:left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rPr>
              <w:t>Түскі</w:t>
            </w:r>
            <w:r w:rsidRPr="00BA3599">
              <w:rPr>
                <w:b/>
                <w:bCs/>
                <w:spacing w:val="-1"/>
                <w:sz w:val="20"/>
                <w:szCs w:val="20"/>
              </w:rPr>
              <w:t xml:space="preserve"> </w:t>
            </w:r>
            <w:r w:rsidRPr="00BA3599">
              <w:rPr>
                <w:b/>
                <w:bCs/>
                <w:sz w:val="20"/>
                <w:szCs w:val="20"/>
              </w:rPr>
              <w:t>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Түскі ас алдында гигиеналық шараларды орындау қолды дұрыс жуу,өз орамалыныңорнын білу.</w:t>
            </w:r>
          </w:p>
        </w:tc>
      </w:tr>
      <w:tr w:rsidR="00BA3599" w:rsidRPr="00145761" w:rsidTr="00BA3599">
        <w:trPr>
          <w:trHeight w:val="109"/>
        </w:trPr>
        <w:tc>
          <w:tcPr>
            <w:tcW w:w="2798" w:type="dxa"/>
            <w:vMerge/>
            <w:tcBorders>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p>
        </w:tc>
        <w:tc>
          <w:tcPr>
            <w:tcW w:w="5984" w:type="dxa"/>
            <w:gridSpan w:val="7"/>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 Сылдырлайды  мөлдір су,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мөлдір суға  қолыңды жу»</w:t>
            </w:r>
          </w:p>
        </w:tc>
        <w:tc>
          <w:tcPr>
            <w:tcW w:w="7094" w:type="dxa"/>
            <w:gridSpan w:val="6"/>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 Сылдырлайды  мөлдір су,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мөлдір суға  қолыңды жу»</w:t>
            </w:r>
          </w:p>
        </w:tc>
      </w:tr>
      <w:tr w:rsidR="00BA3599" w:rsidRPr="00BA3599"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lang w:val="kk-KZ"/>
              </w:rPr>
              <w:t>Күндізгі</w:t>
            </w:r>
            <w:r w:rsidRPr="00BA3599">
              <w:rPr>
                <w:b/>
                <w:bCs/>
                <w:spacing w:val="-3"/>
                <w:sz w:val="20"/>
                <w:szCs w:val="20"/>
                <w:lang w:val="kk-KZ"/>
              </w:rPr>
              <w:t xml:space="preserve"> </w:t>
            </w:r>
            <w:r w:rsidRPr="00BA3599">
              <w:rPr>
                <w:b/>
                <w:bCs/>
                <w:sz w:val="20"/>
                <w:szCs w:val="20"/>
                <w:lang w:val="kk-KZ"/>
              </w:rPr>
              <w:t>ұйқы</w:t>
            </w:r>
          </w:p>
        </w:tc>
        <w:tc>
          <w:tcPr>
            <w:tcW w:w="13078" w:type="dxa"/>
            <w:gridSpan w:val="13"/>
            <w:tcBorders>
              <w:top w:val="single" w:sz="4" w:space="0" w:color="auto"/>
              <w:left w:val="single" w:sz="4" w:space="0" w:color="auto"/>
              <w:bottom w:val="single" w:sz="4" w:space="0" w:color="auto"/>
              <w:right w:val="single" w:sz="4" w:space="0" w:color="auto"/>
            </w:tcBorders>
            <w:vAlign w:val="center"/>
          </w:tcPr>
          <w:p w:rsidR="00BA3599" w:rsidRPr="00BA3599" w:rsidRDefault="00BA3599" w:rsidP="00C63973">
            <w:pPr>
              <w:rPr>
                <w:rFonts w:ascii="Times New Roman" w:hAnsi="Times New Roman" w:cs="Times New Roman"/>
                <w:sz w:val="20"/>
                <w:szCs w:val="20"/>
              </w:rPr>
            </w:pPr>
            <w:r w:rsidRPr="00BA3599">
              <w:rPr>
                <w:rFonts w:ascii="Times New Roman" w:hAnsi="Times New Roman" w:cs="Times New Roman"/>
                <w:sz w:val="20"/>
                <w:szCs w:val="20"/>
                <w:lang w:val="kk-KZ"/>
              </w:rPr>
              <w:t>Тамақтан соң ауыздарын сумен шаюды қалыптастыру.Киім түймелерін, сырмаларын өздігінше ағыту. Киімдерін ұқыпты орындыққа іліп (немесе арнайы сөреге) қоюды үйрету. Өз төсек орнын тауып жатуды үйрету. (өзіне-өзі қызмет ету дағдылары</w:t>
            </w:r>
            <w:r w:rsidRPr="00BA3599">
              <w:rPr>
                <w:rFonts w:ascii="Times New Roman" w:hAnsi="Times New Roman" w:cs="Times New Roman"/>
                <w:sz w:val="20"/>
                <w:szCs w:val="20"/>
              </w:rPr>
              <w:t>)</w:t>
            </w:r>
          </w:p>
        </w:tc>
      </w:tr>
      <w:tr w:rsidR="00BA3599" w:rsidRPr="00145761" w:rsidTr="00BA3599">
        <w:trPr>
          <w:trHeight w:val="24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rPr>
                <w:rFonts w:ascii="Times New Roman" w:hAnsi="Times New Roman" w:cs="Times New Roman"/>
                <w:b/>
                <w:bCs/>
                <w:sz w:val="20"/>
                <w:szCs w:val="20"/>
                <w:lang w:val="kk-KZ"/>
              </w:rPr>
            </w:pPr>
            <w:r w:rsidRPr="00BA3599">
              <w:rPr>
                <w:rFonts w:ascii="Times New Roman" w:hAnsi="Times New Roman" w:cs="Times New Roman"/>
                <w:b/>
                <w:bCs/>
                <w:sz w:val="20"/>
                <w:szCs w:val="20"/>
                <w:lang w:val="kk-KZ"/>
              </w:rPr>
              <w:t xml:space="preserve">Біртіндеп ұйқыдан  </w:t>
            </w:r>
            <w:r w:rsidRPr="00BA3599">
              <w:rPr>
                <w:rFonts w:ascii="Times New Roman" w:hAnsi="Times New Roman" w:cs="Times New Roman"/>
                <w:b/>
                <w:bCs/>
                <w:spacing w:val="-57"/>
                <w:sz w:val="20"/>
                <w:szCs w:val="20"/>
                <w:lang w:val="kk-KZ"/>
              </w:rPr>
              <w:t xml:space="preserve"> </w:t>
            </w:r>
            <w:r w:rsidRPr="00BA3599">
              <w:rPr>
                <w:rFonts w:ascii="Times New Roman" w:hAnsi="Times New Roman" w:cs="Times New Roman"/>
                <w:b/>
                <w:bCs/>
                <w:sz w:val="20"/>
                <w:szCs w:val="20"/>
                <w:lang w:val="kk-KZ"/>
              </w:rPr>
              <w:t>ояту,</w:t>
            </w:r>
          </w:p>
          <w:p w:rsidR="00BA3599" w:rsidRPr="00BA3599" w:rsidRDefault="00BA3599" w:rsidP="00C63973">
            <w:pPr>
              <w:pStyle w:val="Default"/>
              <w:ind w:left="142" w:right="175"/>
              <w:rPr>
                <w:color w:val="auto"/>
                <w:sz w:val="20"/>
                <w:szCs w:val="20"/>
                <w:lang w:val="kk-KZ"/>
              </w:rPr>
            </w:pPr>
            <w:r w:rsidRPr="00BA3599">
              <w:rPr>
                <w:b/>
                <w:bCs/>
                <w:sz w:val="20"/>
                <w:szCs w:val="20"/>
                <w:lang w:val="kk-KZ"/>
              </w:rPr>
              <w:t>сауықтыру</w:t>
            </w:r>
            <w:r w:rsidRPr="00BA3599">
              <w:rPr>
                <w:b/>
                <w:bCs/>
                <w:spacing w:val="-5"/>
                <w:sz w:val="20"/>
                <w:szCs w:val="20"/>
                <w:lang w:val="kk-KZ"/>
              </w:rPr>
              <w:t xml:space="preserve"> </w:t>
            </w:r>
            <w:r w:rsidRPr="00BA3599">
              <w:rPr>
                <w:b/>
                <w:bCs/>
                <w:sz w:val="20"/>
                <w:szCs w:val="20"/>
                <w:lang w:val="kk-KZ"/>
              </w:rPr>
              <w:t>шаралары</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Өз орындарында отырып керілу, тыныстау  жаттығуларын жасату.  Ригалық әдіс  бойынша сауықтыру.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(дене жаттығулар мен белсенділігі)</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Киімдерін реттілікпен өздігінен киіну. Түймелерін қадау, сырмаларын сыру, аяқ киімдерін дұрыс киюді үйрету. Қыз балалардың шаштарын тарауға үйрету. (өзіне-өзі қызмет ету дағдылары, ірі және ұсақ моториканы дамыту)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Қолдарын жуу, құрғатып сүрту, сүлгіні өз орнына іліп қоюды үйрету.(мәдени-гигиеналық  дағдылар)</w:t>
            </w:r>
          </w:p>
        </w:tc>
      </w:tr>
      <w:tr w:rsidR="00BA3599" w:rsidRPr="00BA3599" w:rsidTr="00BA3599">
        <w:trPr>
          <w:trHeight w:val="109"/>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rPr>
              <w:t>Бесін</w:t>
            </w:r>
            <w:r w:rsidRPr="00BA3599">
              <w:rPr>
                <w:b/>
                <w:bCs/>
                <w:spacing w:val="-2"/>
                <w:sz w:val="20"/>
                <w:szCs w:val="20"/>
              </w:rPr>
              <w:t xml:space="preserve"> </w:t>
            </w:r>
            <w:r w:rsidRPr="00BA3599">
              <w:rPr>
                <w:b/>
                <w:bCs/>
                <w:sz w:val="20"/>
                <w:szCs w:val="20"/>
              </w:rPr>
              <w:t>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spacing w:line="276" w:lineRule="auto"/>
              <w:ind w:right="175"/>
              <w:rPr>
                <w:rFonts w:eastAsia="Times New Roman"/>
                <w:color w:val="auto"/>
                <w:sz w:val="20"/>
                <w:szCs w:val="20"/>
                <w:lang w:val="kk-KZ"/>
              </w:rPr>
            </w:pPr>
            <w:r w:rsidRPr="00BA3599">
              <w:rPr>
                <w:rFonts w:eastAsia="Times New Roman"/>
                <w:color w:val="auto"/>
                <w:sz w:val="20"/>
                <w:szCs w:val="20"/>
                <w:lang w:val="kk-KZ"/>
              </w:rPr>
              <w:t>"Балалар тамақ ішіп, болығанан кейін алғыс айтамыз "рахмет" дейміз.</w:t>
            </w:r>
          </w:p>
        </w:tc>
      </w:tr>
      <w:tr w:rsidR="00BA3599" w:rsidRPr="00BA3599" w:rsidTr="00BA3599">
        <w:trPr>
          <w:trHeight w:val="77"/>
        </w:trPr>
        <w:tc>
          <w:tcPr>
            <w:tcW w:w="2798" w:type="dxa"/>
            <w:vMerge w:val="restart"/>
            <w:tcBorders>
              <w:top w:val="single" w:sz="4" w:space="0" w:color="auto"/>
              <w:left w:val="single" w:sz="4" w:space="0" w:color="auto"/>
              <w:right w:val="single" w:sz="4" w:space="0" w:color="auto"/>
            </w:tcBorders>
          </w:tcPr>
          <w:p w:rsidR="00BA3599" w:rsidRPr="00BA3599" w:rsidRDefault="00BA3599" w:rsidP="00C63973">
            <w:pPr>
              <w:pStyle w:val="Default"/>
              <w:ind w:left="142" w:right="175"/>
              <w:rPr>
                <w:color w:val="auto"/>
                <w:sz w:val="20"/>
                <w:szCs w:val="20"/>
                <w:lang w:val="kk-KZ"/>
              </w:rPr>
            </w:pPr>
            <w:r w:rsidRPr="00BA3599">
              <w:rPr>
                <w:b/>
                <w:bCs/>
                <w:sz w:val="20"/>
                <w:szCs w:val="20"/>
                <w:lang w:val="kk-KZ"/>
              </w:rPr>
              <w:t>баяу қимылды ойындар,</w:t>
            </w:r>
            <w:r w:rsidRPr="00BA3599">
              <w:rPr>
                <w:b/>
                <w:bCs/>
                <w:spacing w:val="1"/>
                <w:sz w:val="20"/>
                <w:szCs w:val="20"/>
                <w:lang w:val="kk-KZ"/>
              </w:rPr>
              <w:t xml:space="preserve"> </w:t>
            </w:r>
            <w:r w:rsidRPr="00BA3599">
              <w:rPr>
                <w:b/>
                <w:bCs/>
                <w:sz w:val="20"/>
                <w:szCs w:val="20"/>
                <w:lang w:val="kk-KZ"/>
              </w:rPr>
              <w:t>үстел</w:t>
            </w:r>
            <w:r w:rsidRPr="00BA3599">
              <w:rPr>
                <w:b/>
                <w:bCs/>
                <w:spacing w:val="-1"/>
                <w:sz w:val="20"/>
                <w:szCs w:val="20"/>
                <w:lang w:val="kk-KZ"/>
              </w:rPr>
              <w:t xml:space="preserve"> </w:t>
            </w:r>
            <w:r w:rsidRPr="00BA3599">
              <w:rPr>
                <w:b/>
                <w:bCs/>
                <w:sz w:val="20"/>
                <w:szCs w:val="20"/>
                <w:lang w:val="kk-KZ"/>
              </w:rPr>
              <w:t>үсті ойындары, бейнелеу</w:t>
            </w:r>
            <w:r w:rsidRPr="00BA3599">
              <w:rPr>
                <w:b/>
                <w:bCs/>
                <w:spacing w:val="-11"/>
                <w:sz w:val="20"/>
                <w:szCs w:val="20"/>
                <w:lang w:val="kk-KZ"/>
              </w:rPr>
              <w:t xml:space="preserve"> </w:t>
            </w:r>
            <w:r w:rsidRPr="00BA3599">
              <w:rPr>
                <w:b/>
                <w:bCs/>
                <w:sz w:val="20"/>
                <w:szCs w:val="20"/>
                <w:lang w:val="kk-KZ"/>
              </w:rPr>
              <w:t>әрекеті,</w:t>
            </w:r>
            <w:r w:rsidRPr="00BA3599">
              <w:rPr>
                <w:b/>
                <w:bCs/>
                <w:spacing w:val="-7"/>
                <w:sz w:val="20"/>
                <w:szCs w:val="20"/>
                <w:lang w:val="kk-KZ"/>
              </w:rPr>
              <w:t xml:space="preserve"> </w:t>
            </w:r>
            <w:r w:rsidRPr="00BA3599">
              <w:rPr>
                <w:b/>
                <w:bCs/>
                <w:sz w:val="20"/>
                <w:szCs w:val="20"/>
                <w:lang w:val="kk-KZ"/>
              </w:rPr>
              <w:t>кітаптар</w:t>
            </w:r>
            <w:r w:rsidRPr="00BA3599">
              <w:rPr>
                <w:b/>
                <w:bCs/>
                <w:spacing w:val="-57"/>
                <w:sz w:val="20"/>
                <w:szCs w:val="20"/>
                <w:lang w:val="kk-KZ"/>
              </w:rPr>
              <w:t xml:space="preserve"> </w:t>
            </w:r>
            <w:r w:rsidRPr="00BA3599">
              <w:rPr>
                <w:b/>
                <w:bCs/>
                <w:sz w:val="20"/>
                <w:szCs w:val="20"/>
                <w:lang w:val="kk-KZ"/>
              </w:rPr>
              <w:t>қарау және тағы басқа</w:t>
            </w:r>
            <w:r w:rsidRPr="00BA3599">
              <w:rPr>
                <w:b/>
                <w:bCs/>
                <w:spacing w:val="1"/>
                <w:sz w:val="20"/>
                <w:szCs w:val="20"/>
                <w:lang w:val="kk-KZ"/>
              </w:rPr>
              <w:t xml:space="preserve"> </w:t>
            </w:r>
            <w:r w:rsidRPr="00BA3599">
              <w:rPr>
                <w:b/>
                <w:bCs/>
                <w:sz w:val="20"/>
                <w:szCs w:val="20"/>
                <w:lang w:val="kk-KZ"/>
              </w:rPr>
              <w:t>әрекеттер)</w:t>
            </w:r>
          </w:p>
        </w:tc>
        <w:tc>
          <w:tcPr>
            <w:tcW w:w="4141"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 xml:space="preserve"> Достарымызбен шеңберге тұрайық, ойыншықтардан шеңбер құрайық.</w:t>
            </w:r>
          </w:p>
          <w:p w:rsidR="00BA3599" w:rsidRPr="00BA3599" w:rsidRDefault="00BA3599" w:rsidP="00C63973">
            <w:pPr>
              <w:pStyle w:val="TableParagraph"/>
              <w:rPr>
                <w:sz w:val="20"/>
                <w:szCs w:val="20"/>
              </w:rPr>
            </w:pPr>
            <w:r w:rsidRPr="00BA3599">
              <w:rPr>
                <w:sz w:val="20"/>
                <w:szCs w:val="20"/>
              </w:rPr>
              <w:t xml:space="preserve">Құрылыс заттарынан достарына үйшік  құрастыру </w:t>
            </w:r>
          </w:p>
          <w:p w:rsidR="00BA3599" w:rsidRPr="00BA3599" w:rsidRDefault="00BA3599" w:rsidP="00C63973">
            <w:pPr>
              <w:pStyle w:val="TableParagraph"/>
              <w:rPr>
                <w:sz w:val="20"/>
                <w:szCs w:val="20"/>
              </w:rPr>
            </w:pPr>
            <w:r w:rsidRPr="00BA3599">
              <w:rPr>
                <w:sz w:val="20"/>
                <w:szCs w:val="20"/>
              </w:rPr>
              <w:t>(Құрастыру)</w:t>
            </w:r>
          </w:p>
          <w:p w:rsidR="00BA3599" w:rsidRPr="00BA3599" w:rsidRDefault="00BA3599" w:rsidP="00C63973">
            <w:pPr>
              <w:pStyle w:val="TableParagraph"/>
              <w:rPr>
                <w:sz w:val="20"/>
                <w:szCs w:val="20"/>
              </w:rPr>
            </w:pPr>
            <w:r w:rsidRPr="00BA3599">
              <w:rPr>
                <w:sz w:val="20"/>
                <w:szCs w:val="20"/>
              </w:rPr>
              <w:t>Дайын жапсыру пішіндерінің ішінен домалақ пішінді табу, атау,тақтайшаға жапсыру.</w:t>
            </w:r>
          </w:p>
        </w:tc>
        <w:tc>
          <w:tcPr>
            <w:tcW w:w="4819" w:type="dxa"/>
            <w:gridSpan w:val="7"/>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Әр түрлі құрылыс заттарын пайдаланып, балалардың қалауы бойынша жануарларға қоралады жасауды үйрету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(Құрастыру)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 xml:space="preserve"> Мерекелік әсем шарлар  деп суретін салу, мүсінін ермексаздан жасауды жетілдіру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(Сурет салу)</w:t>
            </w:r>
          </w:p>
          <w:p w:rsidR="00BA3599" w:rsidRPr="00BA3599" w:rsidRDefault="00BA3599" w:rsidP="00C63973">
            <w:pPr>
              <w:spacing w:after="0" w:line="240" w:lineRule="auto"/>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(Мүсіндеу)</w:t>
            </w:r>
          </w:p>
        </w:tc>
        <w:tc>
          <w:tcPr>
            <w:tcW w:w="4118"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tabs>
                <w:tab w:val="left" w:pos="1627"/>
              </w:tabs>
              <w:rPr>
                <w:sz w:val="20"/>
                <w:szCs w:val="20"/>
              </w:rPr>
            </w:pPr>
            <w:r w:rsidRPr="00BA3599">
              <w:rPr>
                <w:sz w:val="20"/>
                <w:szCs w:val="20"/>
              </w:rPr>
              <w:t>Тапсырмалары бар қораптарды көрсету. Ойнап көреміз бе? деп«артығын тап» айдарында тапсырмаларды орындату</w:t>
            </w:r>
          </w:p>
          <w:p w:rsidR="00BA3599" w:rsidRPr="00BA3599" w:rsidRDefault="00BA3599" w:rsidP="00C63973">
            <w:pPr>
              <w:pStyle w:val="TableParagraph"/>
              <w:tabs>
                <w:tab w:val="left" w:pos="1627"/>
              </w:tabs>
              <w:rPr>
                <w:sz w:val="20"/>
                <w:szCs w:val="20"/>
              </w:rPr>
            </w:pPr>
            <w:r w:rsidRPr="00BA3599">
              <w:rPr>
                <w:sz w:val="20"/>
                <w:szCs w:val="20"/>
              </w:rPr>
              <w:t xml:space="preserve">Қандай суретті бояймыздеп балаларға қалауы бойынша таңдаған жемісті бояту, ермак саздан жасату немесе тақтаға жапсыру және сипаттауын қалыптастыру. </w:t>
            </w:r>
          </w:p>
          <w:p w:rsidR="00BA3599" w:rsidRPr="00BA3599" w:rsidRDefault="00BA3599" w:rsidP="00C63973">
            <w:pPr>
              <w:pStyle w:val="TableParagraph"/>
              <w:tabs>
                <w:tab w:val="left" w:pos="1627"/>
              </w:tabs>
              <w:rPr>
                <w:sz w:val="20"/>
                <w:szCs w:val="20"/>
              </w:rPr>
            </w:pPr>
            <w:r w:rsidRPr="00BA3599">
              <w:rPr>
                <w:sz w:val="20"/>
                <w:szCs w:val="20"/>
              </w:rPr>
              <w:t>(Сурет салу)</w:t>
            </w:r>
          </w:p>
          <w:p w:rsidR="00BA3599" w:rsidRPr="00BA3599" w:rsidRDefault="00BA3599" w:rsidP="00C63973">
            <w:pPr>
              <w:pStyle w:val="TableParagraph"/>
              <w:tabs>
                <w:tab w:val="left" w:pos="1627"/>
              </w:tabs>
              <w:rPr>
                <w:sz w:val="20"/>
                <w:szCs w:val="20"/>
              </w:rPr>
            </w:pPr>
            <w:r w:rsidRPr="00BA3599">
              <w:rPr>
                <w:sz w:val="20"/>
                <w:szCs w:val="20"/>
              </w:rPr>
              <w:t>(Мүсіндеу)</w:t>
            </w:r>
          </w:p>
          <w:p w:rsidR="00BA3599" w:rsidRPr="00BA3599" w:rsidRDefault="00BA3599" w:rsidP="00C63973">
            <w:pPr>
              <w:pStyle w:val="TableParagraph"/>
              <w:tabs>
                <w:tab w:val="left" w:pos="1627"/>
              </w:tabs>
              <w:rPr>
                <w:sz w:val="20"/>
                <w:szCs w:val="20"/>
              </w:rPr>
            </w:pPr>
            <w:r w:rsidRPr="00BA3599">
              <w:rPr>
                <w:sz w:val="20"/>
                <w:szCs w:val="20"/>
              </w:rPr>
              <w:t>(Жапсыру)</w:t>
            </w:r>
          </w:p>
        </w:tc>
      </w:tr>
      <w:tr w:rsidR="00BA3599" w:rsidRPr="00145761" w:rsidTr="00BA3599">
        <w:trPr>
          <w:trHeight w:val="77"/>
        </w:trPr>
        <w:tc>
          <w:tcPr>
            <w:tcW w:w="2798" w:type="dxa"/>
            <w:vMerge/>
            <w:tcBorders>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lang w:val="kk-KZ"/>
              </w:rPr>
            </w:pP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BA3599" w:rsidRPr="00145761" w:rsidTr="00BA3599">
        <w:trPr>
          <w:trHeight w:val="555"/>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a3"/>
              <w:widowControl w:val="0"/>
              <w:rPr>
                <w:rFonts w:ascii="Times New Roman" w:hAnsi="Times New Roman" w:cs="Times New Roman"/>
                <w:b/>
                <w:bCs/>
                <w:sz w:val="20"/>
                <w:szCs w:val="20"/>
              </w:rPr>
            </w:pPr>
            <w:r w:rsidRPr="00BA3599">
              <w:rPr>
                <w:rFonts w:ascii="Times New Roman" w:hAnsi="Times New Roman" w:cs="Times New Roman"/>
                <w:b/>
                <w:bCs/>
                <w:sz w:val="20"/>
                <w:szCs w:val="20"/>
              </w:rPr>
              <w:t>Балалармен</w:t>
            </w:r>
            <w:r w:rsidRPr="00BA3599">
              <w:rPr>
                <w:rFonts w:ascii="Times New Roman" w:hAnsi="Times New Roman" w:cs="Times New Roman"/>
                <w:b/>
                <w:bCs/>
                <w:spacing w:val="-2"/>
                <w:sz w:val="20"/>
                <w:szCs w:val="20"/>
              </w:rPr>
              <w:t xml:space="preserve"> </w:t>
            </w:r>
            <w:r w:rsidRPr="00BA3599">
              <w:rPr>
                <w:rFonts w:ascii="Times New Roman" w:hAnsi="Times New Roman" w:cs="Times New Roman"/>
                <w:b/>
                <w:bCs/>
                <w:sz w:val="20"/>
                <w:szCs w:val="20"/>
              </w:rPr>
              <w:t>жеке</w:t>
            </w:r>
            <w:r w:rsidRPr="00BA3599">
              <w:rPr>
                <w:rFonts w:ascii="Times New Roman" w:hAnsi="Times New Roman" w:cs="Times New Roman"/>
                <w:b/>
                <w:bCs/>
                <w:spacing w:val="-2"/>
                <w:sz w:val="20"/>
                <w:szCs w:val="20"/>
              </w:rPr>
              <w:t xml:space="preserve"> </w:t>
            </w:r>
            <w:r w:rsidRPr="00BA3599">
              <w:rPr>
                <w:rFonts w:ascii="Times New Roman" w:hAnsi="Times New Roman" w:cs="Times New Roman"/>
                <w:b/>
                <w:bCs/>
                <w:sz w:val="20"/>
                <w:szCs w:val="20"/>
              </w:rPr>
              <w:t>жұмыс</w:t>
            </w:r>
          </w:p>
          <w:p w:rsidR="00BA3599" w:rsidRPr="00BA3599" w:rsidRDefault="00BA3599" w:rsidP="00C63973">
            <w:pPr>
              <w:pStyle w:val="Default"/>
              <w:ind w:left="142" w:right="175"/>
              <w:rPr>
                <w:color w:val="auto"/>
                <w:sz w:val="20"/>
                <w:szCs w:val="20"/>
              </w:rPr>
            </w:pPr>
          </w:p>
        </w:tc>
        <w:tc>
          <w:tcPr>
            <w:tcW w:w="2691"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Күз туралы әңгімелесу , суреттерді қарастыру. Қарапайым сұрақтарға жауап беруге үйрету.</w:t>
            </w:r>
          </w:p>
        </w:tc>
        <w:tc>
          <w:tcPr>
            <w:tcW w:w="2614"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Балабақша туралы әңгімелеп беру. Баланың сөздік қорын заттардың атауларын білдіретін сөздермен байыту.</w:t>
            </w:r>
          </w:p>
        </w:tc>
        <w:tc>
          <w:tcPr>
            <w:tcW w:w="2522"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Дидактикалық ойын. «Ғажайып қапшық» баланың сөздік қорын ойыншықтардың  атауларын білдіретін сөздермен байыту</w:t>
            </w:r>
          </w:p>
        </w:tc>
        <w:tc>
          <w:tcPr>
            <w:tcW w:w="2835" w:type="dxa"/>
            <w:gridSpan w:val="3"/>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Күз туралы әңгімелесу. Қарапайым сұрақтарға жауап беруге үйрету.</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TableParagraph"/>
              <w:rPr>
                <w:sz w:val="20"/>
                <w:szCs w:val="20"/>
              </w:rPr>
            </w:pPr>
            <w:r w:rsidRPr="00BA3599">
              <w:rPr>
                <w:sz w:val="20"/>
                <w:szCs w:val="20"/>
              </w:rPr>
              <w:t>Дидактикалық ойын. «Атын атап бер» түсті қабылдауды және қолдың ұсақ моторикасын дамыту</w:t>
            </w:r>
          </w:p>
        </w:tc>
      </w:tr>
      <w:tr w:rsidR="00BA3599" w:rsidRPr="00145761" w:rsidTr="00BA3599">
        <w:trPr>
          <w:trHeight w:val="247"/>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lang w:val="kk-KZ"/>
              </w:rPr>
            </w:pPr>
            <w:r w:rsidRPr="00BA3599">
              <w:rPr>
                <w:b/>
                <w:bCs/>
                <w:sz w:val="20"/>
                <w:szCs w:val="20"/>
                <w:lang w:val="kk-KZ"/>
              </w:rPr>
              <w:lastRenderedPageBreak/>
              <w:t>Кешкі ас</w:t>
            </w:r>
          </w:p>
        </w:tc>
        <w:tc>
          <w:tcPr>
            <w:tcW w:w="13078" w:type="dxa"/>
            <w:gridSpan w:val="13"/>
            <w:tcBorders>
              <w:top w:val="single" w:sz="4" w:space="0" w:color="auto"/>
              <w:left w:val="single" w:sz="4" w:space="0" w:color="auto"/>
              <w:bottom w:val="single" w:sz="4" w:space="0" w:color="auto"/>
              <w:right w:val="single" w:sz="4" w:space="0" w:color="auto"/>
            </w:tcBorders>
          </w:tcPr>
          <w:p w:rsidR="00BA3599" w:rsidRPr="00BA3599" w:rsidRDefault="00BA3599" w:rsidP="00C63973">
            <w:pPr>
              <w:tabs>
                <w:tab w:val="left" w:pos="2416"/>
              </w:tabs>
              <w:spacing w:after="0" w:line="240" w:lineRule="auto"/>
              <w:ind w:left="33" w:right="175"/>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Балалардың мәдени-гигиеналық дағдыларын дамыту, тамақтану мәдениетін тәрбиелеу бойынша жеке жұмыс.</w:t>
            </w:r>
          </w:p>
          <w:p w:rsidR="00BA3599" w:rsidRPr="00BA3599" w:rsidRDefault="00BA3599" w:rsidP="00C63973">
            <w:pPr>
              <w:spacing w:after="0" w:line="240" w:lineRule="auto"/>
              <w:ind w:right="175"/>
              <w:rPr>
                <w:rFonts w:ascii="Times New Roman" w:eastAsia="Times New Roman" w:hAnsi="Times New Roman" w:cs="Times New Roman"/>
                <w:sz w:val="20"/>
                <w:szCs w:val="20"/>
                <w:lang w:val="kk-KZ"/>
              </w:rPr>
            </w:pPr>
            <w:r w:rsidRPr="00BA3599">
              <w:rPr>
                <w:rFonts w:ascii="Times New Roman" w:eastAsia="Times New Roman" w:hAnsi="Times New Roman" w:cs="Times New Roman"/>
                <w:sz w:val="20"/>
                <w:szCs w:val="20"/>
                <w:lang w:val="kk-KZ"/>
              </w:rPr>
              <w:t>"Олар тамақ ішті, ішті, барлығына алғыс айтты, "рахмет" деді.</w:t>
            </w:r>
          </w:p>
        </w:tc>
      </w:tr>
      <w:tr w:rsidR="00BA3599" w:rsidRPr="00145761" w:rsidTr="00BA3599">
        <w:trPr>
          <w:trHeight w:val="162"/>
        </w:trPr>
        <w:tc>
          <w:tcPr>
            <w:tcW w:w="2798"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pStyle w:val="Default"/>
              <w:ind w:left="142" w:right="175"/>
              <w:rPr>
                <w:color w:val="auto"/>
                <w:sz w:val="20"/>
                <w:szCs w:val="20"/>
              </w:rPr>
            </w:pPr>
            <w:r w:rsidRPr="00BA3599">
              <w:rPr>
                <w:b/>
                <w:bCs/>
                <w:sz w:val="20"/>
                <w:szCs w:val="20"/>
              </w:rPr>
              <w:t>Балаларды</w:t>
            </w:r>
            <w:r w:rsidRPr="00BA3599">
              <w:rPr>
                <w:b/>
                <w:bCs/>
                <w:sz w:val="20"/>
                <w:szCs w:val="20"/>
                <w:lang w:val="kk-KZ"/>
              </w:rPr>
              <w:t>ң үйге қайтуы.</w:t>
            </w:r>
          </w:p>
        </w:tc>
        <w:tc>
          <w:tcPr>
            <w:tcW w:w="2672"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Балалардың сүйіктігі ойыншығы туралы әңгімелесу.</w:t>
            </w:r>
          </w:p>
        </w:tc>
        <w:tc>
          <w:tcPr>
            <w:tcW w:w="2581" w:type="dxa"/>
            <w:gridSpan w:val="4"/>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Топқа ойыншық алмасу сөресін жасауды ақылдасу</w:t>
            </w:r>
          </w:p>
        </w:tc>
        <w:tc>
          <w:tcPr>
            <w:tcW w:w="2599" w:type="dxa"/>
            <w:gridSpan w:val="5"/>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Табиғи материалдардан ойыншық жасауды ұсыну.</w:t>
            </w:r>
          </w:p>
        </w:tc>
        <w:tc>
          <w:tcPr>
            <w:tcW w:w="2810" w:type="dxa"/>
            <w:gridSpan w:val="2"/>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Үйде баламен доппен ойнауды ұсыну.</w:t>
            </w:r>
          </w:p>
        </w:tc>
        <w:tc>
          <w:tcPr>
            <w:tcW w:w="2416" w:type="dxa"/>
            <w:tcBorders>
              <w:top w:val="single" w:sz="4" w:space="0" w:color="auto"/>
              <w:left w:val="single" w:sz="4" w:space="0" w:color="auto"/>
              <w:bottom w:val="single" w:sz="4" w:space="0" w:color="auto"/>
              <w:right w:val="single" w:sz="4" w:space="0" w:color="auto"/>
            </w:tcBorders>
          </w:tcPr>
          <w:p w:rsidR="00BA3599" w:rsidRPr="00BA3599" w:rsidRDefault="00BA3599" w:rsidP="00C63973">
            <w:pPr>
              <w:spacing w:after="0" w:line="240" w:lineRule="auto"/>
              <w:ind w:right="175"/>
              <w:rPr>
                <w:rFonts w:ascii="Times New Roman" w:hAnsi="Times New Roman" w:cs="Times New Roman"/>
                <w:sz w:val="20"/>
                <w:szCs w:val="20"/>
                <w:lang w:val="kk-KZ"/>
              </w:rPr>
            </w:pPr>
            <w:r w:rsidRPr="00BA3599">
              <w:rPr>
                <w:rFonts w:ascii="Times New Roman" w:hAnsi="Times New Roman" w:cs="Times New Roman"/>
                <w:sz w:val="20"/>
                <w:szCs w:val="20"/>
                <w:lang w:val="kk-KZ"/>
              </w:rPr>
              <w:t>Апта бойғы жұмыстар бойынша ақпарат беру</w:t>
            </w:r>
          </w:p>
        </w:tc>
      </w:tr>
    </w:tbl>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p>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r w:rsidRPr="00BA3599">
        <w:rPr>
          <w:rFonts w:ascii="Times New Roman" w:eastAsia="Times New Roman" w:hAnsi="Times New Roman" w:cs="Times New Roman"/>
          <w:bCs/>
          <w:color w:val="000000"/>
          <w:sz w:val="20"/>
          <w:szCs w:val="20"/>
          <w:lang w:val="kk-KZ"/>
        </w:rPr>
        <w:t>Құрастырған: тәрбиеші; Маманова А.С</w:t>
      </w:r>
    </w:p>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r w:rsidRPr="00BA3599">
        <w:rPr>
          <w:rFonts w:ascii="Times New Roman" w:eastAsia="Times New Roman" w:hAnsi="Times New Roman" w:cs="Times New Roman"/>
          <w:bCs/>
          <w:color w:val="000000"/>
          <w:sz w:val="20"/>
          <w:szCs w:val="20"/>
          <w:lang w:val="kk-KZ"/>
        </w:rPr>
        <w:t>Тексерген: Николаева Г. И.</w:t>
      </w:r>
    </w:p>
    <w:p w:rsidR="00BA3599" w:rsidRPr="00BA3599" w:rsidRDefault="00BA3599" w:rsidP="00BA3599">
      <w:pPr>
        <w:spacing w:after="0" w:line="240" w:lineRule="auto"/>
        <w:rPr>
          <w:rFonts w:ascii="Times New Roman" w:eastAsia="Times New Roman" w:hAnsi="Times New Roman" w:cs="Times New Roman"/>
          <w:bCs/>
          <w:color w:val="000000"/>
          <w:sz w:val="20"/>
          <w:szCs w:val="20"/>
          <w:lang w:val="kk-KZ"/>
        </w:rPr>
      </w:pPr>
      <w:r w:rsidRPr="00BA3599">
        <w:rPr>
          <w:rFonts w:ascii="Times New Roman" w:eastAsia="Times New Roman" w:hAnsi="Times New Roman" w:cs="Times New Roman"/>
          <w:bCs/>
          <w:color w:val="000000"/>
          <w:sz w:val="20"/>
          <w:szCs w:val="20"/>
          <w:lang w:val="kk-KZ"/>
        </w:rPr>
        <w:t xml:space="preserve">Музыкалық жетекші: Полякова М. В.                                              </w:t>
      </w:r>
    </w:p>
    <w:p w:rsidR="00BA3599" w:rsidRPr="002D3162" w:rsidRDefault="00BA3599" w:rsidP="00BA3599">
      <w:pPr>
        <w:spacing w:after="0" w:line="240" w:lineRule="auto"/>
        <w:rPr>
          <w:rFonts w:ascii="Times New Roman" w:eastAsia="Times New Roman" w:hAnsi="Times New Roman" w:cs="Times New Roman"/>
          <w:bCs/>
          <w:color w:val="000000"/>
        </w:rPr>
      </w:pPr>
      <w:r>
        <w:rPr>
          <w:rFonts w:ascii="Times New Roman" w:eastAsia="Times New Roman" w:hAnsi="Times New Roman" w:cs="Times New Roman"/>
          <w:bCs/>
          <w:color w:val="000000"/>
          <w:lang w:val="kk-KZ"/>
        </w:rPr>
        <w:t>Ұ</w:t>
      </w:r>
      <w:r w:rsidRPr="002D3162">
        <w:rPr>
          <w:rFonts w:ascii="Times New Roman" w:eastAsia="Times New Roman" w:hAnsi="Times New Roman" w:cs="Times New Roman"/>
          <w:bCs/>
          <w:color w:val="000000"/>
        </w:rPr>
        <w:t xml:space="preserve">сыныстар: </w:t>
      </w:r>
    </w:p>
    <w:p w:rsidR="00BA3599" w:rsidRPr="002D3162" w:rsidRDefault="00BA3599" w:rsidP="00BA3599">
      <w:pPr>
        <w:spacing w:after="0" w:line="240" w:lineRule="auto"/>
        <w:rPr>
          <w:rFonts w:ascii="Times New Roman" w:eastAsia="Times New Roman" w:hAnsi="Times New Roman" w:cs="Times New Roman"/>
          <w:bCs/>
          <w:color w:val="000000"/>
        </w:rPr>
      </w:pPr>
    </w:p>
    <w:p w:rsidR="00BA3599" w:rsidRPr="00792CEA" w:rsidRDefault="00BA3599" w:rsidP="00BA3599">
      <w:pPr>
        <w:spacing w:after="0" w:line="240" w:lineRule="auto"/>
        <w:rPr>
          <w:rFonts w:ascii="Times New Roman" w:eastAsia="Times New Roman" w:hAnsi="Times New Roman" w:cs="Times New Roman"/>
          <w:bCs/>
          <w:color w:val="000000"/>
        </w:rPr>
      </w:pPr>
    </w:p>
    <w:p w:rsidR="00BA3599" w:rsidRPr="00BA3599" w:rsidRDefault="00BA3599" w:rsidP="00BA3599">
      <w:pPr>
        <w:rPr>
          <w:rFonts w:ascii="Times New Roman" w:hAnsi="Times New Roman" w:cs="Times New Roman"/>
          <w:b/>
          <w:sz w:val="28"/>
          <w:szCs w:val="28"/>
          <w:lang w:val="kk-KZ"/>
        </w:rPr>
      </w:pPr>
    </w:p>
    <w:sectPr w:rsidR="00BA3599" w:rsidRPr="00BA3599" w:rsidSect="00BA359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599" w:rsidRDefault="00BA3599" w:rsidP="00BA3599">
      <w:pPr>
        <w:spacing w:after="0" w:line="240" w:lineRule="auto"/>
      </w:pPr>
      <w:r>
        <w:separator/>
      </w:r>
    </w:p>
  </w:endnote>
  <w:endnote w:type="continuationSeparator" w:id="0">
    <w:p w:rsidR="00BA3599" w:rsidRDefault="00BA3599" w:rsidP="00BA3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599" w:rsidRDefault="00BA3599" w:rsidP="00BA3599">
      <w:pPr>
        <w:spacing w:after="0" w:line="240" w:lineRule="auto"/>
      </w:pPr>
      <w:r>
        <w:separator/>
      </w:r>
    </w:p>
  </w:footnote>
  <w:footnote w:type="continuationSeparator" w:id="0">
    <w:p w:rsidR="00BA3599" w:rsidRDefault="00BA3599" w:rsidP="00BA35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EA"/>
    <w:rsid w:val="00145761"/>
    <w:rsid w:val="009806AE"/>
    <w:rsid w:val="00BA3599"/>
    <w:rsid w:val="00D90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D0864D5-87C0-4DD3-A5B0-4B4AB1AB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A359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 Spacing"/>
    <w:aliases w:val="Ерк!н,мелкий,Обя,мой рабочий,норма,Айгерим"/>
    <w:link w:val="a4"/>
    <w:uiPriority w:val="1"/>
    <w:qFormat/>
    <w:rsid w:val="00BA3599"/>
    <w:pPr>
      <w:spacing w:after="0" w:line="240" w:lineRule="auto"/>
    </w:pPr>
    <w:rPr>
      <w:rFonts w:eastAsiaTheme="minorEastAsia"/>
      <w:lang w:eastAsia="ru-RU"/>
    </w:rPr>
  </w:style>
  <w:style w:type="character" w:customStyle="1" w:styleId="a4">
    <w:name w:val="Без интервала Знак"/>
    <w:aliases w:val="Ерк!н Знак,мелкий Знак,Обя Знак,мой рабочий Знак,норма Знак,Айгерим Знак"/>
    <w:link w:val="a3"/>
    <w:uiPriority w:val="1"/>
    <w:locked/>
    <w:rsid w:val="00BA3599"/>
    <w:rPr>
      <w:rFonts w:eastAsiaTheme="minorEastAsia"/>
      <w:lang w:eastAsia="ru-RU"/>
    </w:rPr>
  </w:style>
  <w:style w:type="paragraph" w:customStyle="1" w:styleId="TableParagraph">
    <w:name w:val="Table Paragraph"/>
    <w:basedOn w:val="a"/>
    <w:uiPriority w:val="1"/>
    <w:qFormat/>
    <w:rsid w:val="00BA3599"/>
    <w:pPr>
      <w:widowControl w:val="0"/>
      <w:autoSpaceDE w:val="0"/>
      <w:autoSpaceDN w:val="0"/>
      <w:spacing w:after="0" w:line="240" w:lineRule="auto"/>
    </w:pPr>
    <w:rPr>
      <w:rFonts w:ascii="Times New Roman" w:eastAsia="Times New Roman" w:hAnsi="Times New Roman" w:cs="Times New Roman"/>
      <w:lang w:val="kk-KZ"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1384</Words>
  <Characters>7891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2023-11-05T17:38:00Z</dcterms:created>
  <dcterms:modified xsi:type="dcterms:W3CDTF">2023-11-05T18:41:00Z</dcterms:modified>
</cp:coreProperties>
</file>